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DBA3" w14:textId="77777777" w:rsidR="00466757" w:rsidRDefault="00466757" w:rsidP="00466757">
      <w:pPr>
        <w:pStyle w:val="NoSpacing"/>
        <w:rPr>
          <w:b/>
        </w:rPr>
      </w:pPr>
    </w:p>
    <w:p w14:paraId="43AE86D3" w14:textId="77777777" w:rsidR="005E6371" w:rsidRDefault="005E6371" w:rsidP="00FC178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rPr>
          <w:b/>
        </w:rPr>
      </w:pPr>
    </w:p>
    <w:p w14:paraId="0B9F1ADA" w14:textId="77777777" w:rsidR="005E6371" w:rsidRDefault="005E6371" w:rsidP="00FC178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rPr>
          <w:b/>
        </w:rPr>
      </w:pPr>
    </w:p>
    <w:p w14:paraId="1EBAE185" w14:textId="19772A51" w:rsidR="003944CA" w:rsidRPr="00FC178F" w:rsidRDefault="001456EE" w:rsidP="00FC178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rPr>
          <w:b/>
          <w:lang w:val="sr-Cyrl-RS"/>
        </w:rPr>
      </w:pPr>
      <w:r w:rsidRPr="00702E67">
        <w:rPr>
          <w:noProof/>
        </w:rPr>
        <w:drawing>
          <wp:anchor distT="0" distB="0" distL="114300" distR="114300" simplePos="0" relativeHeight="251657728" behindDoc="1" locked="0" layoutInCell="1" allowOverlap="1" wp14:anchorId="55BB51A0" wp14:editId="65F9DC77">
            <wp:simplePos x="0" y="0"/>
            <wp:positionH relativeFrom="column">
              <wp:posOffset>429260</wp:posOffset>
            </wp:positionH>
            <wp:positionV relativeFrom="paragraph">
              <wp:posOffset>-454660</wp:posOffset>
            </wp:positionV>
            <wp:extent cx="304165" cy="456565"/>
            <wp:effectExtent l="0" t="0" r="0" b="0"/>
            <wp:wrapTight wrapText="bothSides">
              <wp:wrapPolygon edited="0">
                <wp:start x="0" y="0"/>
                <wp:lineTo x="0" y="20729"/>
                <wp:lineTo x="20292" y="20729"/>
                <wp:lineTo x="20292" y="0"/>
                <wp:lineTo x="0" y="0"/>
              </wp:wrapPolygon>
            </wp:wrapTight>
            <wp:docPr id="3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4CA" w:rsidRPr="00702E67">
        <w:rPr>
          <w:b/>
        </w:rPr>
        <w:t>РЕПУБЛИКА СРБИЈА</w:t>
      </w:r>
      <w:r w:rsidR="00702E67">
        <w:rPr>
          <w:b/>
        </w:rPr>
        <w:tab/>
      </w:r>
      <w:r w:rsidR="00757D17">
        <w:rPr>
          <w:b/>
        </w:rPr>
        <w:tab/>
      </w:r>
      <w:r w:rsidR="00466757">
        <w:rPr>
          <w:b/>
        </w:rPr>
        <w:tab/>
      </w:r>
      <w:r w:rsidR="00C541E6">
        <w:rPr>
          <w:b/>
        </w:rPr>
        <w:tab/>
      </w:r>
      <w:r w:rsidR="00C541E6">
        <w:rPr>
          <w:b/>
        </w:rPr>
        <w:tab/>
      </w:r>
      <w:r w:rsidR="00C541E6">
        <w:rPr>
          <w:b/>
        </w:rPr>
        <w:tab/>
      </w:r>
      <w:r w:rsidR="00C541E6">
        <w:rPr>
          <w:b/>
        </w:rPr>
        <w:tab/>
      </w:r>
      <w:r w:rsidR="00466757">
        <w:rPr>
          <w:b/>
        </w:rPr>
        <w:tab/>
      </w:r>
      <w:r w:rsidR="00466757">
        <w:rPr>
          <w:b/>
        </w:rPr>
        <w:tab/>
      </w:r>
      <w:r w:rsidR="00466757">
        <w:rPr>
          <w:b/>
        </w:rPr>
        <w:tab/>
      </w:r>
      <w:r w:rsidR="00FC178F">
        <w:rPr>
          <w:b/>
        </w:rPr>
        <w:tab/>
      </w:r>
    </w:p>
    <w:p w14:paraId="026A74FA" w14:textId="77777777" w:rsidR="003944CA" w:rsidRPr="00702E67" w:rsidRDefault="003944CA" w:rsidP="00702E67">
      <w:pPr>
        <w:pStyle w:val="NoSpacing"/>
        <w:rPr>
          <w:b/>
        </w:rPr>
      </w:pPr>
      <w:r w:rsidRPr="00702E67">
        <w:rPr>
          <w:b/>
        </w:rPr>
        <w:t>ОПШТИНА ЛАПОВО</w:t>
      </w:r>
    </w:p>
    <w:p w14:paraId="49163D23" w14:textId="77777777" w:rsidR="003944CA" w:rsidRPr="00702E67" w:rsidRDefault="003944CA" w:rsidP="00702E67">
      <w:pPr>
        <w:pStyle w:val="NoSpacing"/>
        <w:rPr>
          <w:b/>
        </w:rPr>
      </w:pPr>
      <w:r w:rsidRPr="00702E67">
        <w:rPr>
          <w:b/>
        </w:rPr>
        <w:t>СКУПШТИНА ОПШТИНЕ</w:t>
      </w:r>
    </w:p>
    <w:p w14:paraId="753448E5" w14:textId="088B7EC7" w:rsidR="003944CA" w:rsidRPr="00441402" w:rsidRDefault="003944CA" w:rsidP="00702E67">
      <w:pPr>
        <w:pStyle w:val="NoSpacing"/>
        <w:rPr>
          <w:b/>
          <w:lang w:val="sr-Cyrl-RS"/>
        </w:rPr>
      </w:pPr>
      <w:r w:rsidRPr="00702E67">
        <w:rPr>
          <w:b/>
        </w:rPr>
        <w:t xml:space="preserve">Број: </w:t>
      </w:r>
      <w:r w:rsidR="00521F49" w:rsidRPr="00521F49">
        <w:rPr>
          <w:b/>
        </w:rPr>
        <w:t>002666471 2024 08233 001 000 060 107 04</w:t>
      </w:r>
      <w:r w:rsidR="00441402">
        <w:rPr>
          <w:b/>
          <w:lang w:val="sr-Cyrl-RS"/>
        </w:rPr>
        <w:t xml:space="preserve"> 016</w:t>
      </w:r>
    </w:p>
    <w:p w14:paraId="71DD8096" w14:textId="77777777" w:rsidR="003944CA" w:rsidRPr="00702E67" w:rsidRDefault="003944CA" w:rsidP="00702E67">
      <w:pPr>
        <w:pStyle w:val="NoSpacing"/>
        <w:rPr>
          <w:b/>
        </w:rPr>
      </w:pPr>
      <w:r w:rsidRPr="00702E67">
        <w:rPr>
          <w:b/>
        </w:rPr>
        <w:t>Датум:</w:t>
      </w:r>
      <w:r w:rsidR="00FC178F">
        <w:rPr>
          <w:b/>
        </w:rPr>
        <w:t xml:space="preserve">  </w:t>
      </w:r>
      <w:r w:rsidR="00521F49">
        <w:rPr>
          <w:b/>
          <w:lang w:val="sr-Cyrl-RS"/>
        </w:rPr>
        <w:t>20. 09.</w:t>
      </w:r>
      <w:r w:rsidR="008F7474">
        <w:rPr>
          <w:b/>
          <w:lang w:val="sr-Cyrl-RS"/>
        </w:rPr>
        <w:t xml:space="preserve"> </w:t>
      </w:r>
      <w:r w:rsidRPr="00702E67">
        <w:rPr>
          <w:b/>
        </w:rPr>
        <w:t>202</w:t>
      </w:r>
      <w:r w:rsidR="00FC178F">
        <w:rPr>
          <w:b/>
        </w:rPr>
        <w:t>4</w:t>
      </w:r>
      <w:r w:rsidRPr="00702E67">
        <w:rPr>
          <w:b/>
        </w:rPr>
        <w:t>.</w:t>
      </w:r>
      <w:r w:rsidR="00D26C7D">
        <w:rPr>
          <w:b/>
          <w:lang w:val="sr-Cyrl-RS"/>
        </w:rPr>
        <w:t xml:space="preserve"> </w:t>
      </w:r>
      <w:r w:rsidRPr="00702E67">
        <w:rPr>
          <w:b/>
        </w:rPr>
        <w:t>године</w:t>
      </w:r>
    </w:p>
    <w:p w14:paraId="599ADD06" w14:textId="77777777" w:rsidR="003944CA" w:rsidRPr="00702E67" w:rsidRDefault="003944CA" w:rsidP="00702E67">
      <w:pPr>
        <w:pStyle w:val="NoSpacing"/>
        <w:rPr>
          <w:b/>
        </w:rPr>
      </w:pPr>
      <w:r w:rsidRPr="00702E67">
        <w:rPr>
          <w:b/>
        </w:rPr>
        <w:t>ЛАПОВО</w:t>
      </w:r>
    </w:p>
    <w:p w14:paraId="251E03A0" w14:textId="77777777" w:rsidR="003944CA" w:rsidRPr="00702E67" w:rsidRDefault="003944CA" w:rsidP="00702E67">
      <w:pPr>
        <w:pStyle w:val="NoSpacing"/>
      </w:pPr>
    </w:p>
    <w:p w14:paraId="0B7DDFCE" w14:textId="77777777" w:rsidR="003944CA" w:rsidRPr="00702E67" w:rsidRDefault="00702E67" w:rsidP="00702E67">
      <w:pPr>
        <w:pStyle w:val="NoSpacing"/>
      </w:pPr>
      <w:r>
        <w:rPr>
          <w:lang w:val="sr-Cyrl-RS"/>
        </w:rPr>
        <w:tab/>
      </w:r>
      <w:r w:rsidR="003944CA" w:rsidRPr="00702E67">
        <w:t>На основу члана 69. тачка 3.</w:t>
      </w:r>
      <w:r w:rsidR="000371EA">
        <w:t xml:space="preserve"> Закона о јавним предузећима (</w:t>
      </w:r>
      <w:r w:rsidR="000371EA">
        <w:rPr>
          <w:lang w:val="sr-Cyrl-RS"/>
        </w:rPr>
        <w:t>„</w:t>
      </w:r>
      <w:r w:rsidR="003944CA" w:rsidRPr="00702E67">
        <w:t>Сл</w:t>
      </w:r>
      <w:r w:rsidR="000371EA">
        <w:rPr>
          <w:lang w:val="sr-Cyrl-RS"/>
        </w:rPr>
        <w:t>.</w:t>
      </w:r>
      <w:r w:rsidR="003944CA" w:rsidRPr="00702E67">
        <w:t xml:space="preserve"> гласник РС</w:t>
      </w:r>
      <w:r w:rsidR="000371EA">
        <w:rPr>
          <w:lang w:val="sr-Cyrl-RS"/>
        </w:rPr>
        <w:t>“</w:t>
      </w:r>
      <w:r w:rsidR="003944CA" w:rsidRPr="00702E67">
        <w:t xml:space="preserve">, број 15/16 и 88/19), </w:t>
      </w:r>
      <w:r w:rsidR="0058083F">
        <w:rPr>
          <w:lang w:val="sr-Cyrl-RS"/>
        </w:rPr>
        <w:t xml:space="preserve">члана </w:t>
      </w:r>
      <w:r w:rsidR="0058083F" w:rsidRPr="00466757">
        <w:rPr>
          <w:lang w:val="sr-Cyrl-RS"/>
        </w:rPr>
        <w:t>28. Закона о комуналним делатностима ("Службени гласник Републике Србије", бр. 88/2011, 46/2014 - Одлукa УС РС, 104/2016 и 95/2018)</w:t>
      </w:r>
      <w:r w:rsidR="0058083F">
        <w:rPr>
          <w:lang w:val="sr-Cyrl-RS"/>
        </w:rPr>
        <w:t>,</w:t>
      </w:r>
      <w:r w:rsidR="0058083F" w:rsidRPr="00466757">
        <w:rPr>
          <w:lang w:val="sr-Cyrl-RS"/>
        </w:rPr>
        <w:t xml:space="preserve"> </w:t>
      </w:r>
      <w:r w:rsidR="006C07D3" w:rsidRPr="00466757">
        <w:rPr>
          <w:lang w:val="sr-Cyrl-RS"/>
        </w:rPr>
        <w:t>члан</w:t>
      </w:r>
      <w:r w:rsidR="006C07D3">
        <w:rPr>
          <w:lang w:val="sr-Cyrl-RS"/>
        </w:rPr>
        <w:t>а</w:t>
      </w:r>
      <w:r w:rsidR="006C07D3" w:rsidRPr="00466757">
        <w:rPr>
          <w:lang w:val="sr-Cyrl-RS"/>
        </w:rPr>
        <w:t xml:space="preserve"> 32. став 4. Одлуке о комуналним делатностима на територији општине Лапово („Службени гласник општине Лапово“, број 19/20)</w:t>
      </w:r>
      <w:r w:rsidR="006C07D3">
        <w:rPr>
          <w:lang w:val="sr-Cyrl-RS"/>
        </w:rPr>
        <w:t>,</w:t>
      </w:r>
      <w:r w:rsidR="006C07D3" w:rsidRPr="00702E67">
        <w:t xml:space="preserve"> </w:t>
      </w:r>
      <w:r w:rsidR="003944CA" w:rsidRPr="00702E67">
        <w:t xml:space="preserve">члана 31. став </w:t>
      </w:r>
      <w:r w:rsidR="00764C89">
        <w:rPr>
          <w:lang w:val="sr-Cyrl-RS"/>
        </w:rPr>
        <w:t xml:space="preserve">1. алинеја </w:t>
      </w:r>
      <w:r w:rsidR="003944CA" w:rsidRPr="00702E67">
        <w:t>7. Одлуке о усклађивању пословања Јавног к</w:t>
      </w:r>
      <w:r w:rsidR="000371EA">
        <w:t>омуналног стамбеног предузећа „</w:t>
      </w:r>
      <w:r w:rsidR="003944CA" w:rsidRPr="00702E67">
        <w:t>Морава“  Лапово са Законом о јавним предузећима (</w:t>
      </w:r>
      <w:r w:rsidR="000371EA">
        <w:rPr>
          <w:lang w:val="sr-Cyrl-RS"/>
        </w:rPr>
        <w:t>„</w:t>
      </w:r>
      <w:r w:rsidR="003944CA" w:rsidRPr="00702E67">
        <w:t>Службени гласник општине Лапово</w:t>
      </w:r>
      <w:r w:rsidR="000371EA">
        <w:rPr>
          <w:lang w:val="sr-Cyrl-RS"/>
        </w:rPr>
        <w:t>“,</w:t>
      </w:r>
      <w:r w:rsidR="003944CA" w:rsidRPr="00702E67">
        <w:t xml:space="preserve"> бр</w:t>
      </w:r>
      <w:r w:rsidR="000371EA">
        <w:rPr>
          <w:lang w:val="sr-Cyrl-RS"/>
        </w:rPr>
        <w:t xml:space="preserve">ој </w:t>
      </w:r>
      <w:r w:rsidR="003944CA" w:rsidRPr="00702E67">
        <w:t>13/16 и 3/19)</w:t>
      </w:r>
      <w:r w:rsidR="005C7AF6">
        <w:rPr>
          <w:lang w:val="sr-Cyrl-RS"/>
        </w:rPr>
        <w:t xml:space="preserve"> </w:t>
      </w:r>
      <w:r w:rsidR="003944CA" w:rsidRPr="00702E67">
        <w:t>и члана 37. тачка 44. Статута општине Лапово (</w:t>
      </w:r>
      <w:r w:rsidR="000371EA">
        <w:rPr>
          <w:lang w:val="sr-Cyrl-RS"/>
        </w:rPr>
        <w:t>„</w:t>
      </w:r>
      <w:r w:rsidR="003944CA" w:rsidRPr="00702E67">
        <w:t>Службени гласник општине Лапово</w:t>
      </w:r>
      <w:r w:rsidR="000371EA">
        <w:rPr>
          <w:lang w:val="sr-Cyrl-RS"/>
        </w:rPr>
        <w:t>“,</w:t>
      </w:r>
      <w:r w:rsidR="003944CA" w:rsidRPr="00702E67">
        <w:t xml:space="preserve"> број 2/19),</w:t>
      </w:r>
      <w:r w:rsidR="00466757">
        <w:rPr>
          <w:lang w:val="sr-Cyrl-RS"/>
        </w:rPr>
        <w:t xml:space="preserve"> </w:t>
      </w:r>
      <w:r w:rsidR="003944CA" w:rsidRPr="00702E67">
        <w:t xml:space="preserve">Скупштина општине Лапово на седници одржаној дана </w:t>
      </w:r>
      <w:r w:rsidR="00521F49">
        <w:rPr>
          <w:lang w:val="sr-Cyrl-RS"/>
        </w:rPr>
        <w:t>20. септембра</w:t>
      </w:r>
      <w:r w:rsidR="00B54C5A" w:rsidRPr="00B54C5A">
        <w:rPr>
          <w:lang w:val="sr-Cyrl-RS"/>
        </w:rPr>
        <w:t xml:space="preserve"> 2024. године</w:t>
      </w:r>
      <w:r w:rsidR="003944CA" w:rsidRPr="00702E67">
        <w:t>, донела је</w:t>
      </w:r>
    </w:p>
    <w:p w14:paraId="76FF8AAB" w14:textId="77777777" w:rsidR="003944CA" w:rsidRPr="00702E67" w:rsidRDefault="003944CA" w:rsidP="00702E67">
      <w:pPr>
        <w:pStyle w:val="NoSpacing"/>
      </w:pPr>
    </w:p>
    <w:p w14:paraId="4477C219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О Д Л У К У</w:t>
      </w:r>
    </w:p>
    <w:p w14:paraId="415E1C36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о давању сагласности на Ценовник комуналних услуга</w:t>
      </w:r>
    </w:p>
    <w:p w14:paraId="526D295E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Јавног комуналног стамбеног предузећа</w:t>
      </w:r>
    </w:p>
    <w:p w14:paraId="40D8EE9D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„Морава“ Лапово</w:t>
      </w:r>
    </w:p>
    <w:p w14:paraId="5D46D35A" w14:textId="77777777" w:rsidR="003944CA" w:rsidRPr="00702E67" w:rsidRDefault="003944CA" w:rsidP="00702E67">
      <w:pPr>
        <w:pStyle w:val="NoSpacing"/>
      </w:pPr>
    </w:p>
    <w:p w14:paraId="01270721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Члан 1.</w:t>
      </w:r>
    </w:p>
    <w:p w14:paraId="514931E3" w14:textId="77777777" w:rsidR="003944CA" w:rsidRDefault="00702E67" w:rsidP="00702E67">
      <w:pPr>
        <w:pStyle w:val="NoSpacing"/>
      </w:pPr>
      <w:r>
        <w:rPr>
          <w:b/>
          <w:lang w:val="sr-Cyrl-RS"/>
        </w:rPr>
        <w:tab/>
      </w:r>
      <w:r w:rsidR="00495E87" w:rsidRPr="00702E67">
        <w:rPr>
          <w:b/>
        </w:rPr>
        <w:t>ДАЈЕ СЕ САГЛАСНОСТ</w:t>
      </w:r>
      <w:r w:rsidR="00495E87" w:rsidRPr="00702E67">
        <w:t xml:space="preserve"> на Ценовник</w:t>
      </w:r>
      <w:r w:rsidR="003944CA" w:rsidRPr="00702E67">
        <w:t xml:space="preserve"> комуналних услуга </w:t>
      </w:r>
      <w:r w:rsidR="00326A3B">
        <w:rPr>
          <w:lang w:val="sr-Cyrl-RS"/>
        </w:rPr>
        <w:t>ЈКСП</w:t>
      </w:r>
      <w:r w:rsidR="00933B79" w:rsidRPr="00702E67">
        <w:t xml:space="preserve"> „Морава“ </w:t>
      </w:r>
      <w:r w:rsidR="003944CA" w:rsidRPr="00702E67">
        <w:t>Лапово</w:t>
      </w:r>
      <w:r w:rsidR="00BF32E0">
        <w:rPr>
          <w:lang w:val="sr-Cyrl-RS"/>
        </w:rPr>
        <w:t xml:space="preserve"> број </w:t>
      </w:r>
      <w:r w:rsidR="00C541E6">
        <w:rPr>
          <w:lang w:val="sr-Cyrl-RS"/>
        </w:rPr>
        <w:t>1915-1</w:t>
      </w:r>
      <w:r w:rsidR="00FC178F">
        <w:rPr>
          <w:lang w:val="sr-Cyrl-RS"/>
        </w:rPr>
        <w:t xml:space="preserve"> од 2</w:t>
      </w:r>
      <w:r w:rsidR="00C541E6">
        <w:rPr>
          <w:lang w:val="sr-Cyrl-RS"/>
        </w:rPr>
        <w:t>6</w:t>
      </w:r>
      <w:r w:rsidR="00FC178F">
        <w:rPr>
          <w:lang w:val="sr-Cyrl-RS"/>
        </w:rPr>
        <w:t xml:space="preserve">. </w:t>
      </w:r>
      <w:r w:rsidR="00C541E6">
        <w:rPr>
          <w:lang w:val="sr-Cyrl-RS"/>
        </w:rPr>
        <w:t>јула</w:t>
      </w:r>
      <w:r w:rsidR="00FC178F">
        <w:rPr>
          <w:lang w:val="sr-Cyrl-RS"/>
        </w:rPr>
        <w:t xml:space="preserve"> 2024. године</w:t>
      </w:r>
      <w:r w:rsidR="003944CA" w:rsidRPr="00702E67">
        <w:t>, кој</w:t>
      </w:r>
      <w:r w:rsidR="00933B79" w:rsidRPr="00702E67">
        <w:t>и је Надзорни одбор предузећа</w:t>
      </w:r>
      <w:r w:rsidR="003944CA" w:rsidRPr="00702E67">
        <w:t xml:space="preserve"> </w:t>
      </w:r>
      <w:r w:rsidR="00933B79" w:rsidRPr="00702E67">
        <w:t xml:space="preserve">усвојио Одлуком о усвајању Ценовника комуналних услуга ЈКСП „Морава“ Лапово </w:t>
      </w:r>
      <w:r w:rsidR="003944CA" w:rsidRPr="00702E67">
        <w:t xml:space="preserve">број </w:t>
      </w:r>
      <w:r w:rsidR="00C541E6">
        <w:rPr>
          <w:lang w:val="sr-Cyrl-RS"/>
        </w:rPr>
        <w:t>1920-1</w:t>
      </w:r>
      <w:r w:rsidR="003944CA" w:rsidRPr="00702E67">
        <w:t>, на седници одржаној дана</w:t>
      </w:r>
      <w:r w:rsidR="00466757">
        <w:rPr>
          <w:lang w:val="sr-Cyrl-RS"/>
        </w:rPr>
        <w:t xml:space="preserve"> </w:t>
      </w:r>
      <w:r w:rsidR="00FC178F">
        <w:rPr>
          <w:lang w:val="sr-Cyrl-RS"/>
        </w:rPr>
        <w:t>2</w:t>
      </w:r>
      <w:r w:rsidR="00C541E6">
        <w:rPr>
          <w:lang w:val="sr-Cyrl-RS"/>
        </w:rPr>
        <w:t>9</w:t>
      </w:r>
      <w:r w:rsidR="00181DD4">
        <w:rPr>
          <w:lang w:val="sr-Cyrl-RS"/>
        </w:rPr>
        <w:t xml:space="preserve">. </w:t>
      </w:r>
      <w:r w:rsidR="00C541E6">
        <w:rPr>
          <w:lang w:val="sr-Cyrl-RS"/>
        </w:rPr>
        <w:t>јула</w:t>
      </w:r>
      <w:r w:rsidR="003944CA" w:rsidRPr="00702E67">
        <w:t xml:space="preserve"> 202</w:t>
      </w:r>
      <w:r w:rsidR="00FC178F">
        <w:rPr>
          <w:lang w:val="sr-Cyrl-RS"/>
        </w:rPr>
        <w:t>4</w:t>
      </w:r>
      <w:r w:rsidR="003944CA" w:rsidRPr="00702E67">
        <w:t>. године.</w:t>
      </w:r>
    </w:p>
    <w:p w14:paraId="000BB473" w14:textId="77777777" w:rsidR="0058083F" w:rsidRPr="00702E67" w:rsidRDefault="0058083F" w:rsidP="00702E67">
      <w:pPr>
        <w:pStyle w:val="NoSpacing"/>
      </w:pPr>
    </w:p>
    <w:p w14:paraId="5C165CB1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Члан 2.</w:t>
      </w:r>
    </w:p>
    <w:p w14:paraId="60EEE5FD" w14:textId="77777777" w:rsidR="003944CA" w:rsidRPr="00702E67" w:rsidRDefault="00702E67" w:rsidP="00702E67">
      <w:pPr>
        <w:pStyle w:val="NoSpacing"/>
      </w:pPr>
      <w:r>
        <w:rPr>
          <w:lang w:val="sr-Cyrl-RS"/>
        </w:rPr>
        <w:tab/>
      </w:r>
      <w:r w:rsidR="007F4AF9">
        <w:t xml:space="preserve">Ову одлуку објавити у </w:t>
      </w:r>
      <w:r w:rsidR="007F4AF9">
        <w:rPr>
          <w:lang w:val="sr-Cyrl-RS"/>
        </w:rPr>
        <w:t>„</w:t>
      </w:r>
      <w:r w:rsidR="003944CA" w:rsidRPr="00702E67">
        <w:t xml:space="preserve">Службеном гласнику општине Лапово“. </w:t>
      </w:r>
    </w:p>
    <w:p w14:paraId="47FA13C5" w14:textId="77777777" w:rsidR="007D422A" w:rsidRPr="00702E67" w:rsidRDefault="007D422A" w:rsidP="00702E67">
      <w:pPr>
        <w:pStyle w:val="NoSpacing"/>
      </w:pPr>
    </w:p>
    <w:p w14:paraId="5FD545E1" w14:textId="77777777" w:rsidR="003944CA" w:rsidRPr="00702E67" w:rsidRDefault="003944CA" w:rsidP="00702E67">
      <w:pPr>
        <w:pStyle w:val="NoSpacing"/>
        <w:jc w:val="center"/>
        <w:rPr>
          <w:b/>
        </w:rPr>
      </w:pPr>
      <w:r w:rsidRPr="00702E67">
        <w:rPr>
          <w:b/>
        </w:rPr>
        <w:t>О б р а з л о ж е њ е</w:t>
      </w:r>
    </w:p>
    <w:p w14:paraId="13E6B65D" w14:textId="77777777" w:rsidR="006C07D3" w:rsidRDefault="00702E67" w:rsidP="0058083F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3944CA" w:rsidRPr="00702E67">
        <w:t>Правни основ за доношење</w:t>
      </w:r>
      <w:r w:rsidRPr="00702E67">
        <w:t xml:space="preserve"> ове</w:t>
      </w:r>
      <w:r w:rsidR="003944CA" w:rsidRPr="00702E67">
        <w:t xml:space="preserve"> Одлуке садржан је у члану 69. тачка</w:t>
      </w:r>
      <w:r w:rsidRPr="00702E67">
        <w:t xml:space="preserve"> 3. Закона о јавним предузећима, којим је прописано да р</w:t>
      </w:r>
      <w:r w:rsidRPr="00702E67">
        <w:rPr>
          <w:szCs w:val="25"/>
        </w:rPr>
        <w:t xml:space="preserve">ади обезбеђивања заштите општег интереса у јавном предузећу надлежни орган јединице локалне самоуправе даје сагласност на тарифу (одлуку </w:t>
      </w:r>
      <w:r w:rsidR="00764C89">
        <w:rPr>
          <w:szCs w:val="25"/>
        </w:rPr>
        <w:t>о ценама, тарифни систем и др.)</w:t>
      </w:r>
      <w:r w:rsidR="005C7AF6">
        <w:rPr>
          <w:szCs w:val="25"/>
          <w:lang w:val="sr-Cyrl-RS"/>
        </w:rPr>
        <w:t xml:space="preserve"> и члану </w:t>
      </w:r>
      <w:r w:rsidR="005C7AF6">
        <w:t xml:space="preserve">28. Закона о комуналним делатностима </w:t>
      </w:r>
      <w:r w:rsidR="005C7AF6">
        <w:rPr>
          <w:lang w:val="sr-Cyrl-RS"/>
        </w:rPr>
        <w:t xml:space="preserve">којим је прописано да </w:t>
      </w:r>
      <w:r w:rsidR="0058083F">
        <w:rPr>
          <w:lang w:val="sr-Cyrl-RS"/>
        </w:rPr>
        <w:t>о</w:t>
      </w:r>
      <w:r w:rsidR="0058083F" w:rsidRPr="0058083F">
        <w:rPr>
          <w:lang w:val="sr-Cyrl-RS"/>
        </w:rPr>
        <w:t>длуку о промени цена комуналних услуга доноси вршилац комуналне делатности</w:t>
      </w:r>
      <w:r w:rsidR="0058083F">
        <w:rPr>
          <w:lang w:val="sr-Cyrl-RS"/>
        </w:rPr>
        <w:t>, а да н</w:t>
      </w:r>
      <w:r w:rsidR="0058083F" w:rsidRPr="0058083F">
        <w:rPr>
          <w:lang w:val="sr-Cyrl-RS"/>
        </w:rPr>
        <w:t>а одлуку о промени цена комуналних услуга, сагласност даје надлежни орган јединице локалне самоуправе</w:t>
      </w:r>
      <w:r w:rsidR="006C07D3">
        <w:rPr>
          <w:lang w:val="sr-Cyrl-RS"/>
        </w:rPr>
        <w:t xml:space="preserve">, док је чланом </w:t>
      </w:r>
      <w:r w:rsidR="006C07D3" w:rsidRPr="00702E67">
        <w:t>37. став 1. тачка 44</w:t>
      </w:r>
      <w:r w:rsidR="006C07D3">
        <w:t>. Статута општине Лапово</w:t>
      </w:r>
      <w:r w:rsidR="006C07D3">
        <w:rPr>
          <w:lang w:val="sr-Cyrl-RS"/>
        </w:rPr>
        <w:t xml:space="preserve"> </w:t>
      </w:r>
      <w:r w:rsidR="006C07D3" w:rsidRPr="00702E67">
        <w:t>прописано да Скупштина општине утврђује накнаду за комуналне услуге и даје сагласност на одлуку о промени цена комуналних услуга у складу са Законом и оснивачким актом</w:t>
      </w:r>
    </w:p>
    <w:p w14:paraId="14EEB74C" w14:textId="77777777" w:rsidR="003944CA" w:rsidRPr="00744165" w:rsidRDefault="006C07D3" w:rsidP="00744165">
      <w:pPr>
        <w:autoSpaceDE w:val="0"/>
        <w:autoSpaceDN w:val="0"/>
        <w:adjustRightInd w:val="0"/>
        <w:ind w:firstLine="720"/>
        <w:jc w:val="both"/>
        <w:rPr>
          <w:szCs w:val="25"/>
          <w:lang w:val="sr-Cyrl-RS"/>
        </w:rPr>
      </w:pPr>
      <w:r>
        <w:rPr>
          <w:lang w:val="sr-Cyrl-RS"/>
        </w:rPr>
        <w:t xml:space="preserve">Чланом </w:t>
      </w:r>
      <w:r w:rsidR="00744165">
        <w:rPr>
          <w:lang w:val="sr-Cyrl-RS"/>
        </w:rPr>
        <w:t xml:space="preserve">28. став 4. Закона о комуналним делатностима и </w:t>
      </w:r>
      <w:r w:rsidR="00744165" w:rsidRPr="00744165">
        <w:rPr>
          <w:lang w:val="sr-Cyrl-RS"/>
        </w:rPr>
        <w:t>члан</w:t>
      </w:r>
      <w:r w:rsidR="00744165">
        <w:rPr>
          <w:lang w:val="sr-Cyrl-RS"/>
        </w:rPr>
        <w:t>ом</w:t>
      </w:r>
      <w:r w:rsidR="00744165" w:rsidRPr="00744165">
        <w:rPr>
          <w:lang w:val="sr-Cyrl-RS"/>
        </w:rPr>
        <w:t xml:space="preserve"> 32. став 4. Одлуке о комуналним делатностима на територији општине Лапово </w:t>
      </w:r>
      <w:r w:rsidR="00744165">
        <w:rPr>
          <w:lang w:val="sr-Cyrl-RS"/>
        </w:rPr>
        <w:t>је прописано да ј</w:t>
      </w:r>
      <w:r w:rsidR="0058083F">
        <w:rPr>
          <w:lang w:val="sr-Cyrl-RS"/>
        </w:rPr>
        <w:t>единица локалне самоуправе</w:t>
      </w:r>
      <w:r w:rsidR="00C1008E">
        <w:rPr>
          <w:lang w:val="sr-Cyrl-RS"/>
        </w:rPr>
        <w:t>, односно скупштина општине</w:t>
      </w:r>
      <w:r w:rsidR="0058083F" w:rsidRPr="005C7AF6">
        <w:rPr>
          <w:szCs w:val="25"/>
          <w:lang w:val="sr-Cyrl-RS"/>
        </w:rPr>
        <w:t xml:space="preserve"> објављује захтев за давање сагласности на одлуку о промени цена комуналних услуга, са образложењем, на огласној табли у седишту јединице локалне самоуправе, као и у електронском облику путем интернета, најмање 15 дана пре доношења одлуке</w:t>
      </w:r>
      <w:r>
        <w:rPr>
          <w:szCs w:val="25"/>
          <w:lang w:val="sr-Cyrl-RS"/>
        </w:rPr>
        <w:t>.</w:t>
      </w:r>
    </w:p>
    <w:p w14:paraId="24FAAA37" w14:textId="77777777" w:rsidR="00702E67" w:rsidRDefault="00181DD4" w:rsidP="00702E67">
      <w:pPr>
        <w:pStyle w:val="NoSpacing"/>
        <w:rPr>
          <w:lang w:val="sr-Cyrl-RS"/>
        </w:rPr>
      </w:pPr>
      <w:r>
        <w:rPr>
          <w:lang w:val="sr-Cyrl-RS"/>
        </w:rPr>
        <w:tab/>
        <w:t>На основу нав</w:t>
      </w:r>
      <w:r w:rsidR="00757D17">
        <w:rPr>
          <w:lang w:val="sr-Cyrl-RS"/>
        </w:rPr>
        <w:t>еденог,</w:t>
      </w:r>
      <w:r w:rsidR="00744165">
        <w:rPr>
          <w:lang w:val="sr-Cyrl-RS"/>
        </w:rPr>
        <w:t xml:space="preserve"> по спроведеној </w:t>
      </w:r>
      <w:r w:rsidR="00B8125D">
        <w:rPr>
          <w:lang w:val="sr-Cyrl-RS"/>
        </w:rPr>
        <w:t xml:space="preserve">законом прописаној </w:t>
      </w:r>
      <w:r w:rsidR="00744165">
        <w:rPr>
          <w:lang w:val="sr-Cyrl-RS"/>
        </w:rPr>
        <w:t>процедури,</w:t>
      </w:r>
      <w:r w:rsidR="00757D17">
        <w:rPr>
          <w:lang w:val="sr-Cyrl-RS"/>
        </w:rPr>
        <w:t xml:space="preserve"> донета је одлука као у тексту.</w:t>
      </w:r>
    </w:p>
    <w:p w14:paraId="3F60BE05" w14:textId="77777777" w:rsidR="00163E9E" w:rsidRPr="00702E67" w:rsidRDefault="00163E9E" w:rsidP="00702E67">
      <w:pPr>
        <w:pStyle w:val="NoSpacing"/>
        <w:rPr>
          <w:lang w:val="sr-Cyrl-RS"/>
        </w:rPr>
      </w:pPr>
    </w:p>
    <w:p w14:paraId="7D66AEF0" w14:textId="77777777" w:rsidR="00702E67" w:rsidRPr="00702E67" w:rsidRDefault="00702E67" w:rsidP="00702E67">
      <w:pPr>
        <w:pStyle w:val="NoSpacing"/>
        <w:jc w:val="right"/>
        <w:rPr>
          <w:b/>
        </w:rPr>
      </w:pPr>
      <w:r w:rsidRPr="00702E67">
        <w:rPr>
          <w:b/>
        </w:rPr>
        <w:t>ПРЕДСЕДНИЦА</w:t>
      </w:r>
    </w:p>
    <w:p w14:paraId="67522752" w14:textId="77777777" w:rsidR="000810CE" w:rsidRDefault="00702E67" w:rsidP="00764C89">
      <w:pPr>
        <w:pStyle w:val="NoSpacing"/>
        <w:jc w:val="right"/>
        <w:rPr>
          <w:b/>
        </w:rPr>
      </w:pPr>
      <w:r w:rsidRPr="00702E67">
        <w:rPr>
          <w:b/>
        </w:rPr>
        <w:t>Мирела Раденковић</w:t>
      </w:r>
    </w:p>
    <w:sectPr w:rsidR="000810CE" w:rsidSect="00917D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A"/>
    <w:rsid w:val="000371EA"/>
    <w:rsid w:val="000810CE"/>
    <w:rsid w:val="0009006B"/>
    <w:rsid w:val="000A30EC"/>
    <w:rsid w:val="00104E01"/>
    <w:rsid w:val="00111D6F"/>
    <w:rsid w:val="001456EE"/>
    <w:rsid w:val="00163E9E"/>
    <w:rsid w:val="00181DD4"/>
    <w:rsid w:val="0018477A"/>
    <w:rsid w:val="00214856"/>
    <w:rsid w:val="00304E0C"/>
    <w:rsid w:val="0030755B"/>
    <w:rsid w:val="00307FD5"/>
    <w:rsid w:val="00326A3B"/>
    <w:rsid w:val="003867DE"/>
    <w:rsid w:val="003944CA"/>
    <w:rsid w:val="003A44D7"/>
    <w:rsid w:val="003D40D7"/>
    <w:rsid w:val="003E796C"/>
    <w:rsid w:val="00436F5B"/>
    <w:rsid w:val="00441402"/>
    <w:rsid w:val="004434ED"/>
    <w:rsid w:val="00466757"/>
    <w:rsid w:val="00495E87"/>
    <w:rsid w:val="004A2892"/>
    <w:rsid w:val="004A3013"/>
    <w:rsid w:val="004C5A6D"/>
    <w:rsid w:val="00521F49"/>
    <w:rsid w:val="00524001"/>
    <w:rsid w:val="0058083F"/>
    <w:rsid w:val="00586521"/>
    <w:rsid w:val="005B6038"/>
    <w:rsid w:val="005C7AF6"/>
    <w:rsid w:val="005E6371"/>
    <w:rsid w:val="00614B8B"/>
    <w:rsid w:val="0063179C"/>
    <w:rsid w:val="006C07D3"/>
    <w:rsid w:val="00702E67"/>
    <w:rsid w:val="007274D8"/>
    <w:rsid w:val="007379E9"/>
    <w:rsid w:val="00744165"/>
    <w:rsid w:val="007504B2"/>
    <w:rsid w:val="00750B59"/>
    <w:rsid w:val="00752ED9"/>
    <w:rsid w:val="007544FE"/>
    <w:rsid w:val="00757D17"/>
    <w:rsid w:val="00764C89"/>
    <w:rsid w:val="007822C0"/>
    <w:rsid w:val="007D2589"/>
    <w:rsid w:val="007D422A"/>
    <w:rsid w:val="007F4AF9"/>
    <w:rsid w:val="0081368C"/>
    <w:rsid w:val="008371D1"/>
    <w:rsid w:val="008E19C9"/>
    <w:rsid w:val="008F7474"/>
    <w:rsid w:val="00906AB5"/>
    <w:rsid w:val="009114ED"/>
    <w:rsid w:val="00917DC7"/>
    <w:rsid w:val="00923149"/>
    <w:rsid w:val="00931673"/>
    <w:rsid w:val="0093358D"/>
    <w:rsid w:val="00933B79"/>
    <w:rsid w:val="00961871"/>
    <w:rsid w:val="009A5B9A"/>
    <w:rsid w:val="00A41D08"/>
    <w:rsid w:val="00A452B6"/>
    <w:rsid w:val="00B215D6"/>
    <w:rsid w:val="00B274A0"/>
    <w:rsid w:val="00B54C5A"/>
    <w:rsid w:val="00B8125D"/>
    <w:rsid w:val="00BF32E0"/>
    <w:rsid w:val="00C0532B"/>
    <w:rsid w:val="00C1008E"/>
    <w:rsid w:val="00C120CE"/>
    <w:rsid w:val="00C41C62"/>
    <w:rsid w:val="00C541E6"/>
    <w:rsid w:val="00C67C27"/>
    <w:rsid w:val="00D26C7D"/>
    <w:rsid w:val="00DA376F"/>
    <w:rsid w:val="00DA4685"/>
    <w:rsid w:val="00DD790D"/>
    <w:rsid w:val="00E57838"/>
    <w:rsid w:val="00E602B7"/>
    <w:rsid w:val="00EA4A79"/>
    <w:rsid w:val="00FA5088"/>
    <w:rsid w:val="00FC178F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B1E8"/>
  <w15:chartTrackingRefBased/>
  <w15:docId w15:val="{A318159D-BAFA-46D5-A88E-B2DE46F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CA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rsid w:val="003944CA"/>
    <w:pPr>
      <w:spacing w:after="160" w:line="240" w:lineRule="exact"/>
    </w:pPr>
    <w:rPr>
      <w:rFonts w:ascii="Verdana" w:hAnsi="Verdana"/>
      <w:sz w:val="20"/>
    </w:rPr>
  </w:style>
  <w:style w:type="paragraph" w:customStyle="1" w:styleId="1tekst">
    <w:name w:val="_1tekst"/>
    <w:basedOn w:val="Normal"/>
    <w:rsid w:val="00702E6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93F6-E411-4997-AA28-ACE88BAB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5</cp:revision>
  <cp:lastPrinted>2023-08-15T08:12:00Z</cp:lastPrinted>
  <dcterms:created xsi:type="dcterms:W3CDTF">2024-09-20T06:13:00Z</dcterms:created>
  <dcterms:modified xsi:type="dcterms:W3CDTF">2024-09-20T08:47:00Z</dcterms:modified>
</cp:coreProperties>
</file>