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E5C6" w14:textId="5ADC1248" w:rsidR="000703B6" w:rsidRPr="00B50B38" w:rsidRDefault="000703B6" w:rsidP="000703B6">
      <w:pPr>
        <w:jc w:val="both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08B180" wp14:editId="579D75DD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463550" cy="695325"/>
            <wp:effectExtent l="0" t="0" r="0" b="0"/>
            <wp:wrapTight wrapText="bothSides">
              <wp:wrapPolygon edited="0">
                <wp:start x="0" y="0"/>
                <wp:lineTo x="0" y="21304"/>
                <wp:lineTo x="20416" y="21304"/>
                <wp:lineTo x="20416" y="0"/>
                <wp:lineTo x="0" y="0"/>
              </wp:wrapPolygon>
            </wp:wrapTight>
            <wp:docPr id="3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B38">
        <w:rPr>
          <w:lang w:val="sr-Cyrl-RS"/>
        </w:rPr>
        <w:t xml:space="preserve"> </w:t>
      </w:r>
    </w:p>
    <w:p w14:paraId="36F7B738" w14:textId="77777777" w:rsidR="000703B6" w:rsidRDefault="000703B6" w:rsidP="000703B6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A0905B" w14:textId="77777777" w:rsidR="00191515" w:rsidRDefault="00191515" w:rsidP="000703B6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DD102A" w14:textId="77777777" w:rsidR="00191515" w:rsidRDefault="00191515" w:rsidP="000703B6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F696AA" w14:textId="48C5C5D8" w:rsidR="000703B6" w:rsidRPr="00B50B38" w:rsidRDefault="000703B6" w:rsidP="000703B6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B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РЕПУБЛИКА СРБИЈА                                                                                                    </w:t>
      </w:r>
    </w:p>
    <w:p w14:paraId="05FED4BF" w14:textId="77777777" w:rsidR="000703B6" w:rsidRPr="00B50B38" w:rsidRDefault="000703B6" w:rsidP="000703B6">
      <w:pPr>
        <w:rPr>
          <w:b/>
          <w:lang w:val="ru-RU"/>
        </w:rPr>
      </w:pPr>
      <w:r w:rsidRPr="00B50B38">
        <w:rPr>
          <w:b/>
          <w:lang w:val="ru-RU"/>
        </w:rPr>
        <w:t>ОПШТИНА ЛАПОВО</w:t>
      </w:r>
    </w:p>
    <w:p w14:paraId="1C3466D3" w14:textId="77777777" w:rsidR="000703B6" w:rsidRPr="00B50B38" w:rsidRDefault="000703B6" w:rsidP="000703B6">
      <w:pPr>
        <w:rPr>
          <w:b/>
          <w:lang w:val="ru-RU"/>
        </w:rPr>
      </w:pPr>
      <w:r w:rsidRPr="00B50B38">
        <w:rPr>
          <w:b/>
          <w:lang w:val="ru-RU"/>
        </w:rPr>
        <w:t>СКУПШТИНА ОПШТИНЕ</w:t>
      </w:r>
    </w:p>
    <w:p w14:paraId="2159726A" w14:textId="52EEEC6C" w:rsidR="000703B6" w:rsidRPr="00B50B38" w:rsidRDefault="000703B6" w:rsidP="000703B6">
      <w:pPr>
        <w:rPr>
          <w:b/>
          <w:lang w:val="ru-RU"/>
        </w:rPr>
      </w:pPr>
      <w:r w:rsidRPr="00B50B38">
        <w:rPr>
          <w:b/>
          <w:lang w:val="ru-RU"/>
        </w:rPr>
        <w:t xml:space="preserve">Број: </w:t>
      </w:r>
      <w:r w:rsidR="0006217C" w:rsidRPr="0006217C">
        <w:rPr>
          <w:b/>
          <w:lang w:val="ru-RU"/>
        </w:rPr>
        <w:t>003589637 2024 08233 001 000 060 107 04 04</w:t>
      </w:r>
      <w:r w:rsidR="0006217C">
        <w:rPr>
          <w:b/>
          <w:lang w:val="ru-RU"/>
        </w:rPr>
        <w:t>4</w:t>
      </w:r>
    </w:p>
    <w:p w14:paraId="7F87041A" w14:textId="33FF739A" w:rsidR="000703B6" w:rsidRPr="00B50B38" w:rsidRDefault="000703B6" w:rsidP="000703B6">
      <w:pPr>
        <w:rPr>
          <w:b/>
          <w:lang w:val="ru-RU"/>
        </w:rPr>
      </w:pPr>
      <w:r w:rsidRPr="00B50B38">
        <w:rPr>
          <w:b/>
          <w:lang w:val="ru-RU"/>
        </w:rPr>
        <w:t xml:space="preserve">Датум : </w:t>
      </w:r>
      <w:r w:rsidR="0006217C">
        <w:rPr>
          <w:b/>
          <w:lang w:val="ru-RU"/>
        </w:rPr>
        <w:t>30. 12.</w:t>
      </w:r>
      <w:r w:rsidRPr="00B50B38">
        <w:rPr>
          <w:b/>
          <w:lang w:val="ru-RU"/>
        </w:rPr>
        <w:t xml:space="preserve"> 2024. године</w:t>
      </w:r>
    </w:p>
    <w:p w14:paraId="79B5511A" w14:textId="77777777" w:rsidR="000703B6" w:rsidRPr="00B50B38" w:rsidRDefault="000703B6" w:rsidP="000703B6">
      <w:pPr>
        <w:rPr>
          <w:lang w:val="ru-RU"/>
        </w:rPr>
      </w:pPr>
      <w:r w:rsidRPr="00B50B38">
        <w:rPr>
          <w:b/>
          <w:lang w:val="ru-RU"/>
        </w:rPr>
        <w:t>ЛАПОВО</w:t>
      </w:r>
    </w:p>
    <w:p w14:paraId="33E8B22B" w14:textId="77777777" w:rsidR="000703B6" w:rsidRDefault="000703B6" w:rsidP="005B13DB">
      <w:pPr>
        <w:jc w:val="both"/>
        <w:rPr>
          <w:rFonts w:eastAsia="TimesNewRoman"/>
          <w:lang w:val="sr-Cyrl-RS"/>
        </w:rPr>
      </w:pPr>
    </w:p>
    <w:p w14:paraId="75354569" w14:textId="68E51CB8" w:rsidR="005B13DB" w:rsidRPr="000703B6" w:rsidRDefault="000703B6" w:rsidP="000703B6">
      <w:pPr>
        <w:ind w:firstLine="720"/>
        <w:jc w:val="both"/>
        <w:rPr>
          <w:rFonts w:eastAsia="TimesNewRoman"/>
          <w:lang w:val="sr-Latn-RS"/>
        </w:rPr>
      </w:pPr>
      <w:r>
        <w:rPr>
          <w:rFonts w:eastAsia="TimesNewRoman"/>
          <w:lang w:val="sr-Cyrl-RS"/>
        </w:rPr>
        <w:t>Н</w:t>
      </w:r>
      <w:r w:rsidR="005B13DB" w:rsidRPr="000703B6">
        <w:rPr>
          <w:rFonts w:eastAsia="TimesNewRoman"/>
          <w:lang w:val="sr-Cyrl-RS"/>
        </w:rPr>
        <w:t xml:space="preserve">а основу члана 99. </w:t>
      </w:r>
      <w:r>
        <w:rPr>
          <w:rFonts w:eastAsia="TimesNewRoman"/>
          <w:lang w:val="sr-Cyrl-RS"/>
        </w:rPr>
        <w:t>с</w:t>
      </w:r>
      <w:r w:rsidR="005B13DB" w:rsidRPr="000703B6">
        <w:rPr>
          <w:rFonts w:eastAsia="TimesNewRoman"/>
          <w:lang w:val="sr-Cyrl-RS"/>
        </w:rPr>
        <w:t>тав 5. Закона о планирању и изградњи („Сл. гласник РС”, бр.72/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09, 81/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09</w:t>
      </w:r>
      <w:r w:rsidR="0009577E" w:rsidRPr="000703B6">
        <w:rPr>
          <w:rFonts w:eastAsia="TimesNewRoman"/>
          <w:lang w:val="sr-Cyrl-RS"/>
        </w:rPr>
        <w:t>,</w:t>
      </w:r>
      <w:r w:rsidR="005B13DB" w:rsidRPr="000703B6">
        <w:rPr>
          <w:rFonts w:eastAsia="TimesNewRoman"/>
          <w:lang w:val="sr-Cyrl-RS"/>
        </w:rPr>
        <w:t xml:space="preserve"> 64/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10</w:t>
      </w:r>
      <w:r w:rsidR="0009577E" w:rsidRPr="000703B6">
        <w:rPr>
          <w:rFonts w:eastAsia="TimesNewRoman"/>
          <w:lang w:val="sr-Cyrl-RS"/>
        </w:rPr>
        <w:t xml:space="preserve">, </w:t>
      </w:r>
      <w:r w:rsidR="005B13DB" w:rsidRPr="000703B6">
        <w:rPr>
          <w:rFonts w:eastAsia="TimesNewRoman"/>
          <w:lang w:val="sr-Cyrl-RS"/>
        </w:rPr>
        <w:t>24/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11,</w:t>
      </w:r>
      <w:r w:rsidR="0009577E" w:rsidRPr="000703B6"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121/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12,</w:t>
      </w:r>
      <w:r w:rsidR="0009577E" w:rsidRPr="000703B6"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42/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13</w:t>
      </w:r>
      <w:r w:rsidR="0009577E" w:rsidRPr="000703B6">
        <w:rPr>
          <w:rFonts w:eastAsia="TimesNewRoman"/>
          <w:lang w:val="sr-Cyrl-RS"/>
        </w:rPr>
        <w:t xml:space="preserve">, </w:t>
      </w:r>
      <w:r w:rsidR="005B13DB" w:rsidRPr="000703B6">
        <w:rPr>
          <w:rFonts w:eastAsia="TimesNewRoman"/>
          <w:lang w:val="sr-Cyrl-RS"/>
        </w:rPr>
        <w:t>50/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13,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98/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13</w:t>
      </w:r>
      <w:r w:rsidR="0009577E" w:rsidRPr="000703B6">
        <w:rPr>
          <w:rFonts w:eastAsia="TimesNewRoman"/>
          <w:lang w:val="sr-Cyrl-RS"/>
        </w:rPr>
        <w:t>,</w:t>
      </w:r>
      <w:r>
        <w:rPr>
          <w:rFonts w:eastAsia="TimesNewRoman"/>
          <w:lang w:val="sr-Cyrl-RS"/>
        </w:rPr>
        <w:t xml:space="preserve"> </w:t>
      </w:r>
      <w:r w:rsidR="0009577E" w:rsidRPr="000703B6">
        <w:rPr>
          <w:rFonts w:eastAsia="TimesNewRoman"/>
          <w:lang w:val="sr-Cyrl-RS"/>
        </w:rPr>
        <w:t>1</w:t>
      </w:r>
      <w:r w:rsidR="005B13DB" w:rsidRPr="000703B6">
        <w:rPr>
          <w:rFonts w:eastAsia="TimesNewRoman"/>
          <w:lang w:val="sr-Cyrl-RS"/>
        </w:rPr>
        <w:t>32/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14,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145/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14,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83/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18,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31/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19,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37/19</w:t>
      </w:r>
      <w:r w:rsidR="0009577E" w:rsidRPr="000703B6">
        <w:rPr>
          <w:rFonts w:eastAsia="TimesNewRoman"/>
          <w:lang w:val="sr-Cyrl-RS"/>
        </w:rPr>
        <w:t>,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>9/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20, 52/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21</w:t>
      </w:r>
      <w:r w:rsidR="0009577E" w:rsidRPr="000703B6">
        <w:rPr>
          <w:rFonts w:eastAsia="TimesNewRoman"/>
          <w:lang w:val="sr-Cyrl-RS"/>
        </w:rPr>
        <w:t xml:space="preserve"> и</w:t>
      </w:r>
      <w:r w:rsidR="005B13DB" w:rsidRPr="000703B6">
        <w:rPr>
          <w:rFonts w:eastAsia="TimesNewRoman"/>
          <w:lang w:val="sr-Cyrl-RS"/>
        </w:rPr>
        <w:t xml:space="preserve"> 62/</w:t>
      </w:r>
      <w:r w:rsidR="0009577E" w:rsidRPr="000703B6">
        <w:rPr>
          <w:rFonts w:eastAsia="TimesNewRoman"/>
          <w:lang w:val="sr-Cyrl-RS"/>
        </w:rPr>
        <w:t>20</w:t>
      </w:r>
      <w:r w:rsidR="005B13DB" w:rsidRPr="000703B6">
        <w:rPr>
          <w:rFonts w:eastAsia="TimesNewRoman"/>
          <w:lang w:val="sr-Cyrl-RS"/>
        </w:rPr>
        <w:t>23), члана 13. Одлуке о грађевинском земљишту</w:t>
      </w:r>
      <w:r w:rsidR="0009577E" w:rsidRPr="000703B6">
        <w:rPr>
          <w:rFonts w:eastAsia="TimesNewRoman"/>
          <w:lang w:val="sr-Cyrl-RS"/>
        </w:rPr>
        <w:t xml:space="preserve">, </w:t>
      </w:r>
      <w:r w:rsidR="005B13DB" w:rsidRPr="000703B6">
        <w:rPr>
          <w:rFonts w:eastAsia="TimesNewRoman"/>
          <w:lang w:val="sr-Cyrl-RS"/>
        </w:rPr>
        <w:t>(„Службени гласник општине Лапово“, бр. 19/21) и члана 37. Статута општине Лапово</w:t>
      </w:r>
      <w:r w:rsidR="0009577E" w:rsidRPr="000703B6"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 xml:space="preserve">(„Службени гласник општине Лапово“, бр. 2/19), </w:t>
      </w:r>
      <w:r>
        <w:rPr>
          <w:rFonts w:eastAsia="TimesNewRoman"/>
          <w:lang w:val="sr-Cyrl-RS"/>
        </w:rPr>
        <w:t xml:space="preserve">Скупштина општине Лапово, </w:t>
      </w:r>
      <w:r w:rsidR="0009577E" w:rsidRPr="000703B6">
        <w:rPr>
          <w:rFonts w:eastAsia="TimesNewRoman"/>
          <w:lang w:val="sr-Cyrl-RS"/>
        </w:rPr>
        <w:t>н</w:t>
      </w:r>
      <w:r w:rsidR="005B13DB" w:rsidRPr="000703B6">
        <w:rPr>
          <w:rFonts w:eastAsia="TimesNewRoman"/>
          <w:lang w:val="sr-Cyrl-RS"/>
        </w:rPr>
        <w:t>а</w:t>
      </w:r>
      <w:r>
        <w:rPr>
          <w:rFonts w:eastAsia="TimesNewRoman"/>
          <w:lang w:val="sr-Cyrl-RS"/>
        </w:rPr>
        <w:t xml:space="preserve"> </w:t>
      </w:r>
      <w:r w:rsidR="005B13DB" w:rsidRPr="000703B6">
        <w:rPr>
          <w:rFonts w:eastAsia="TimesNewRoman"/>
          <w:lang w:val="sr-Cyrl-RS"/>
        </w:rPr>
        <w:t xml:space="preserve">седници одржаној дана </w:t>
      </w:r>
      <w:r w:rsidR="0006217C">
        <w:rPr>
          <w:rFonts w:eastAsia="TimesNewRoman"/>
          <w:lang w:val="sr-Cyrl-RS"/>
        </w:rPr>
        <w:t>30. децембра</w:t>
      </w:r>
      <w:r w:rsidR="005B13DB" w:rsidRPr="000703B6">
        <w:rPr>
          <w:rFonts w:eastAsia="TimesNewRoman"/>
          <w:lang w:val="sr-Cyrl-RS"/>
        </w:rPr>
        <w:t xml:space="preserve"> 2024. године, дон</w:t>
      </w:r>
      <w:r w:rsidR="0009577E" w:rsidRPr="000703B6">
        <w:rPr>
          <w:rFonts w:eastAsia="TimesNewRoman"/>
          <w:lang w:val="sr-Cyrl-RS"/>
        </w:rPr>
        <w:t>е</w:t>
      </w:r>
      <w:r>
        <w:rPr>
          <w:rFonts w:eastAsia="TimesNewRoman"/>
          <w:lang w:val="sr-Cyrl-RS"/>
        </w:rPr>
        <w:t>ла је</w:t>
      </w:r>
    </w:p>
    <w:p w14:paraId="0E2B2199" w14:textId="77777777" w:rsidR="005674DE" w:rsidRPr="000703B6" w:rsidRDefault="005674DE" w:rsidP="005B13DB">
      <w:pPr>
        <w:jc w:val="both"/>
        <w:rPr>
          <w:rFonts w:eastAsia="TimesNewRoman"/>
          <w:lang w:val="sr-Cyrl-RS"/>
        </w:rPr>
      </w:pPr>
    </w:p>
    <w:p w14:paraId="1B8DCE4B" w14:textId="77777777" w:rsidR="000703B6" w:rsidRDefault="005674DE" w:rsidP="005B13DB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>ПРОГРАМ</w:t>
      </w:r>
    </w:p>
    <w:p w14:paraId="27B4B510" w14:textId="03DB9FCB" w:rsidR="005674DE" w:rsidRPr="000703B6" w:rsidRDefault="005674DE" w:rsidP="005B13DB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 xml:space="preserve">ОТУЂЕЊА </w:t>
      </w:r>
      <w:r w:rsidR="00450F94" w:rsidRPr="000703B6">
        <w:rPr>
          <w:rFonts w:eastAsia="TimesNewRoman"/>
          <w:b/>
          <w:bCs/>
          <w:lang w:val="sr-Cyrl-RS"/>
        </w:rPr>
        <w:t xml:space="preserve">НЕИЗГРАЂЕНОГ </w:t>
      </w:r>
      <w:r w:rsidRPr="000703B6">
        <w:rPr>
          <w:rFonts w:eastAsia="TimesNewRoman"/>
          <w:b/>
          <w:bCs/>
          <w:lang w:val="sr-Cyrl-RS"/>
        </w:rPr>
        <w:t>ГРАЂЕВИНСКОГ ЗЕМЉИШТА У ЈАВНОЈ СВОЈИНИ ОПШТИНЕ ЛАПОВО ЗА 2025 ГОДИНУ</w:t>
      </w:r>
    </w:p>
    <w:p w14:paraId="5A92EF6B" w14:textId="77777777" w:rsidR="005B13DB" w:rsidRPr="000703B6" w:rsidRDefault="005B13DB" w:rsidP="005B13DB">
      <w:pPr>
        <w:rPr>
          <w:rFonts w:eastAsia="TimesNewRoman"/>
          <w:b/>
          <w:bCs/>
          <w:lang w:val="sr-Cyrl-RS"/>
        </w:rPr>
      </w:pPr>
    </w:p>
    <w:p w14:paraId="51F7B616" w14:textId="77777777" w:rsidR="005674DE" w:rsidRPr="000703B6" w:rsidRDefault="005674DE" w:rsidP="005B13DB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>Члан 1.</w:t>
      </w:r>
    </w:p>
    <w:p w14:paraId="27113825" w14:textId="77777777" w:rsidR="005674DE" w:rsidRPr="000703B6" w:rsidRDefault="005674DE" w:rsidP="000703B6">
      <w:pPr>
        <w:ind w:firstLine="720"/>
        <w:jc w:val="both"/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 xml:space="preserve">Овом Одлуком утврђује се Програм отуђења </w:t>
      </w:r>
      <w:r w:rsidR="00450F94" w:rsidRPr="000703B6">
        <w:rPr>
          <w:rFonts w:eastAsia="TimesNewRoman"/>
          <w:lang w:val="sr-Cyrl-RS"/>
        </w:rPr>
        <w:t xml:space="preserve">неизграђеног </w:t>
      </w:r>
      <w:r w:rsidRPr="000703B6">
        <w:rPr>
          <w:rFonts w:eastAsia="TimesNewRoman"/>
          <w:lang w:val="sr-Cyrl-RS"/>
        </w:rPr>
        <w:t>грађевинског земљишта </w:t>
      </w:r>
      <w:r w:rsidRPr="000703B6">
        <w:rPr>
          <w:rFonts w:eastAsia="TimesNewRoman"/>
          <w:lang w:val="sr-Latn-RS"/>
        </w:rPr>
        <w:t> </w:t>
      </w:r>
      <w:r w:rsidRPr="000703B6">
        <w:rPr>
          <w:rFonts w:eastAsia="TimesNewRoman"/>
          <w:lang w:val="sr-Cyrl-RS"/>
        </w:rPr>
        <w:t xml:space="preserve"> у јавној својини општине Лапово за </w:t>
      </w:r>
      <w:r w:rsidRPr="000703B6">
        <w:rPr>
          <w:rFonts w:eastAsia="TimesNewRoman"/>
          <w:lang w:val="sr-Latn-RS"/>
        </w:rPr>
        <w:t>2025</w:t>
      </w:r>
      <w:r w:rsidRPr="000703B6">
        <w:rPr>
          <w:rFonts w:eastAsia="TimesNewRoman"/>
          <w:lang w:val="sr-Cyrl-RS"/>
        </w:rPr>
        <w:t>. годину (у даљем тексту: Програм), који је саставни део о</w:t>
      </w:r>
      <w:r w:rsidR="0009577E" w:rsidRPr="000703B6">
        <w:rPr>
          <w:rFonts w:eastAsia="TimesNewRoman"/>
          <w:lang w:val="sr-Cyrl-RS"/>
        </w:rPr>
        <w:t>ве</w:t>
      </w:r>
      <w:r w:rsidRPr="000703B6">
        <w:rPr>
          <w:rFonts w:eastAsia="TimesNewRoman"/>
          <w:lang w:val="sr-Cyrl-RS"/>
        </w:rPr>
        <w:t xml:space="preserve"> </w:t>
      </w:r>
      <w:r w:rsidR="0009577E" w:rsidRPr="000703B6">
        <w:rPr>
          <w:rFonts w:eastAsia="TimesNewRoman"/>
          <w:lang w:val="sr-Cyrl-RS"/>
        </w:rPr>
        <w:t>Одлуке</w:t>
      </w:r>
      <w:r w:rsidRPr="000703B6">
        <w:rPr>
          <w:rFonts w:eastAsia="TimesNewRoman"/>
          <w:lang w:val="sr-Cyrl-RS"/>
        </w:rPr>
        <w:t>.</w:t>
      </w:r>
    </w:p>
    <w:p w14:paraId="5379892B" w14:textId="77777777" w:rsidR="005B13DB" w:rsidRPr="000703B6" w:rsidRDefault="005674DE" w:rsidP="00450F94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>Члан 2.</w:t>
      </w:r>
    </w:p>
    <w:p w14:paraId="78901720" w14:textId="77777777" w:rsidR="005674DE" w:rsidRPr="000703B6" w:rsidRDefault="005674DE" w:rsidP="000703B6">
      <w:pPr>
        <w:ind w:firstLine="720"/>
        <w:jc w:val="both"/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>Носилац активности предвиђених овим решењем је Одељење за урбанизам, имовинско</w:t>
      </w:r>
      <w:r w:rsidR="00450F94" w:rsidRPr="000703B6">
        <w:rPr>
          <w:rFonts w:eastAsia="TimesNewRoman"/>
          <w:lang w:val="sr-Cyrl-RS"/>
        </w:rPr>
        <w:t>-</w:t>
      </w:r>
      <w:r w:rsidRPr="000703B6">
        <w:rPr>
          <w:rFonts w:eastAsia="TimesNewRoman"/>
          <w:lang w:val="sr-Cyrl-RS"/>
        </w:rPr>
        <w:t>правне и стамбено</w:t>
      </w:r>
      <w:r w:rsidR="00450F94" w:rsidRPr="000703B6">
        <w:rPr>
          <w:rFonts w:eastAsia="TimesNewRoman"/>
          <w:lang w:val="sr-Cyrl-RS"/>
        </w:rPr>
        <w:t>-</w:t>
      </w:r>
      <w:r w:rsidRPr="000703B6">
        <w:rPr>
          <w:rFonts w:eastAsia="TimesNewRoman"/>
          <w:lang w:val="sr-Cyrl-RS"/>
        </w:rPr>
        <w:t>комуналне послове општинске управе Лапово.</w:t>
      </w:r>
    </w:p>
    <w:p w14:paraId="4AD42507" w14:textId="77777777" w:rsidR="005B13DB" w:rsidRPr="000703B6" w:rsidRDefault="005B13DB" w:rsidP="00450F94">
      <w:pPr>
        <w:jc w:val="both"/>
        <w:rPr>
          <w:rFonts w:eastAsia="TimesNewRoman"/>
          <w:lang w:val="sr-Cyrl-RS"/>
        </w:rPr>
      </w:pPr>
    </w:p>
    <w:p w14:paraId="479D67DE" w14:textId="77777777" w:rsidR="005B13DB" w:rsidRPr="000703B6" w:rsidRDefault="005674DE" w:rsidP="00450F94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>Члан 3.</w:t>
      </w:r>
    </w:p>
    <w:p w14:paraId="7CA67FD1" w14:textId="77777777" w:rsidR="005674DE" w:rsidRPr="000703B6" w:rsidRDefault="005674DE" w:rsidP="000703B6">
      <w:pPr>
        <w:ind w:firstLine="720"/>
        <w:jc w:val="both"/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 xml:space="preserve">Отуђење неизграђеног грађевинског земљишта спроводи се јавним оглашавањем, у поступку јавног надметања, по тржишним условима у складу са Законом о планирању и изградњи и Одлуком о грађевинском земљишту </w:t>
      </w:r>
      <w:r w:rsidR="00450F94" w:rsidRPr="000703B6">
        <w:rPr>
          <w:rFonts w:eastAsia="TimesNewRoman"/>
          <w:lang w:val="sr-Cyrl-RS"/>
        </w:rPr>
        <w:t>О</w:t>
      </w:r>
      <w:r w:rsidRPr="000703B6">
        <w:rPr>
          <w:rFonts w:eastAsia="TimesNewRoman"/>
          <w:lang w:val="sr-Cyrl-RS"/>
        </w:rPr>
        <w:t>пштине Лапово.</w:t>
      </w:r>
    </w:p>
    <w:p w14:paraId="1BDF6D33" w14:textId="77777777" w:rsidR="005674DE" w:rsidRPr="000703B6" w:rsidRDefault="005674DE" w:rsidP="00450F94">
      <w:pPr>
        <w:jc w:val="both"/>
        <w:rPr>
          <w:rFonts w:eastAsia="TimesNewRoman"/>
          <w:lang w:val="sr-Cyrl-RS"/>
        </w:rPr>
      </w:pPr>
    </w:p>
    <w:p w14:paraId="656D08C1" w14:textId="77777777" w:rsidR="005674DE" w:rsidRPr="000703B6" w:rsidRDefault="005674DE" w:rsidP="00450F94">
      <w:pPr>
        <w:jc w:val="center"/>
        <w:rPr>
          <w:rFonts w:eastAsia="TimesNewRoman"/>
          <w:lang w:val="sr-Cyrl-RS"/>
        </w:rPr>
      </w:pPr>
      <w:r w:rsidRPr="000703B6">
        <w:rPr>
          <w:rFonts w:eastAsia="TimesNewRoman"/>
          <w:b/>
          <w:bCs/>
          <w:lang w:val="sr-Cyrl-RS"/>
        </w:rPr>
        <w:t>Члан 4.</w:t>
      </w:r>
    </w:p>
    <w:p w14:paraId="22F5BC0A" w14:textId="77777777" w:rsidR="005674DE" w:rsidRPr="000703B6" w:rsidRDefault="005674DE" w:rsidP="000703B6">
      <w:pPr>
        <w:ind w:firstLine="720"/>
        <w:jc w:val="both"/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 xml:space="preserve">Грађевинско земљиште се изузетно отуђује непосредном погодбом у случајевима прописаним законом, подзаконским актима и Одлуком о грађевинском земљишту </w:t>
      </w:r>
      <w:r w:rsidR="00450F94" w:rsidRPr="000703B6">
        <w:rPr>
          <w:rFonts w:eastAsia="TimesNewRoman"/>
          <w:lang w:val="sr-Cyrl-RS"/>
        </w:rPr>
        <w:t>О</w:t>
      </w:r>
      <w:r w:rsidRPr="000703B6">
        <w:rPr>
          <w:rFonts w:eastAsia="TimesNewRoman"/>
          <w:lang w:val="sr-Cyrl-RS"/>
        </w:rPr>
        <w:t>пштине Лапово.</w:t>
      </w:r>
    </w:p>
    <w:p w14:paraId="32E908E6" w14:textId="77777777" w:rsidR="005674DE" w:rsidRPr="000703B6" w:rsidRDefault="005674DE" w:rsidP="00450F94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>Члан 5.</w:t>
      </w:r>
    </w:p>
    <w:p w14:paraId="3107277D" w14:textId="04B26668" w:rsidR="005674DE" w:rsidRDefault="005674DE" w:rsidP="000703B6">
      <w:pPr>
        <w:ind w:firstLine="720"/>
        <w:jc w:val="both"/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 xml:space="preserve">Општинска  управа подноси Општинском већу </w:t>
      </w:r>
      <w:r w:rsidR="00450F94" w:rsidRPr="000703B6">
        <w:rPr>
          <w:rFonts w:eastAsia="TimesNewRoman"/>
          <w:lang w:val="sr-Cyrl-RS"/>
        </w:rPr>
        <w:t>О</w:t>
      </w:r>
      <w:r w:rsidRPr="000703B6">
        <w:rPr>
          <w:rFonts w:eastAsia="TimesNewRoman"/>
          <w:lang w:val="sr-Cyrl-RS"/>
        </w:rPr>
        <w:t>пштине Лапово годишњи извештај о реализацији овог програма.</w:t>
      </w:r>
    </w:p>
    <w:p w14:paraId="017E524F" w14:textId="77777777" w:rsidR="005B13DB" w:rsidRPr="000703B6" w:rsidRDefault="005674DE" w:rsidP="00450F94">
      <w:pPr>
        <w:jc w:val="center"/>
        <w:rPr>
          <w:rFonts w:eastAsia="TimesNewRoman"/>
          <w:b/>
          <w:bCs/>
          <w:lang w:val="sr-Cyrl-RS"/>
        </w:rPr>
      </w:pPr>
      <w:r w:rsidRPr="000703B6">
        <w:rPr>
          <w:rFonts w:eastAsia="TimesNewRoman"/>
          <w:b/>
          <w:bCs/>
          <w:lang w:val="sr-Cyrl-RS"/>
        </w:rPr>
        <w:t>Члан 6.</w:t>
      </w:r>
    </w:p>
    <w:p w14:paraId="66286242" w14:textId="77777777" w:rsidR="005674DE" w:rsidRPr="000703B6" w:rsidRDefault="005674DE" w:rsidP="000703B6">
      <w:pPr>
        <w:ind w:firstLine="720"/>
        <w:jc w:val="both"/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 xml:space="preserve">Ово решење објавити у "Службеном </w:t>
      </w:r>
      <w:r w:rsidR="00450F94" w:rsidRPr="000703B6">
        <w:rPr>
          <w:rFonts w:eastAsia="TimesNewRoman"/>
          <w:lang w:val="sr-Cyrl-RS"/>
        </w:rPr>
        <w:t>гласнику Општине Лапово</w:t>
      </w:r>
      <w:r w:rsidRPr="000703B6">
        <w:rPr>
          <w:rFonts w:eastAsia="TimesNewRoman"/>
          <w:lang w:val="sr-Cyrl-RS"/>
        </w:rPr>
        <w:t>".</w:t>
      </w:r>
    </w:p>
    <w:p w14:paraId="38165844" w14:textId="36F62038" w:rsidR="000703B6" w:rsidRDefault="000703B6" w:rsidP="000703B6">
      <w:pPr>
        <w:jc w:val="right"/>
        <w:rPr>
          <w:rFonts w:eastAsia="TimesNewRoman"/>
          <w:b/>
          <w:bCs/>
          <w:lang w:val="sr-Cyrl-RS"/>
        </w:rPr>
      </w:pPr>
      <w:r>
        <w:rPr>
          <w:rFonts w:eastAsia="TimesNewRoman"/>
          <w:b/>
          <w:bCs/>
          <w:lang w:val="sr-Cyrl-RS"/>
        </w:rPr>
        <w:t>ПРЕДСЕДНИЦА</w:t>
      </w:r>
    </w:p>
    <w:p w14:paraId="1B3ED2DF" w14:textId="07EF0BD3" w:rsidR="000703B6" w:rsidRDefault="000703B6" w:rsidP="000703B6">
      <w:pPr>
        <w:jc w:val="right"/>
        <w:rPr>
          <w:rFonts w:eastAsia="TimesNewRoman"/>
          <w:b/>
          <w:bCs/>
          <w:lang w:val="sr-Cyrl-RS"/>
        </w:rPr>
      </w:pPr>
      <w:r>
        <w:rPr>
          <w:rFonts w:eastAsia="TimesNewRoman"/>
          <w:b/>
          <w:bCs/>
          <w:lang w:val="sr-Cyrl-RS"/>
        </w:rPr>
        <w:t>Мирела Раденковић</w:t>
      </w:r>
    </w:p>
    <w:p w14:paraId="0A5547DC" w14:textId="77777777" w:rsidR="000703B6" w:rsidRPr="000703B6" w:rsidRDefault="000703B6" w:rsidP="00450F94">
      <w:pPr>
        <w:jc w:val="both"/>
        <w:rPr>
          <w:rFonts w:eastAsia="TimesNewRoman"/>
          <w:b/>
          <w:bCs/>
          <w:lang w:val="sr-Cyrl-RS"/>
        </w:rPr>
      </w:pPr>
    </w:p>
    <w:p w14:paraId="4193BAD0" w14:textId="77777777" w:rsidR="005674DE" w:rsidRPr="000703B6" w:rsidRDefault="005B13DB" w:rsidP="005B13DB">
      <w:pPr>
        <w:jc w:val="center"/>
        <w:rPr>
          <w:rFonts w:eastAsia="TimesNewRoman"/>
          <w:b/>
          <w:bCs/>
          <w:lang w:val="sr-Cyrl-RS"/>
        </w:rPr>
      </w:pPr>
      <w:bookmarkStart w:id="0" w:name="str_1"/>
      <w:bookmarkEnd w:id="0"/>
      <w:r w:rsidRPr="000703B6">
        <w:rPr>
          <w:rFonts w:eastAsia="TimesNewRoman"/>
          <w:b/>
          <w:bCs/>
          <w:lang w:val="sr-Cyrl-RS"/>
        </w:rPr>
        <w:t xml:space="preserve">ПРОГРАМ ОТУЂЕЊА </w:t>
      </w:r>
      <w:r w:rsidR="00450F94" w:rsidRPr="000703B6">
        <w:rPr>
          <w:rFonts w:eastAsia="TimesNewRoman"/>
          <w:b/>
          <w:bCs/>
          <w:lang w:val="sr-Cyrl-RS"/>
        </w:rPr>
        <w:t xml:space="preserve">НЕИЗГРАЂЕНОГ </w:t>
      </w:r>
      <w:r w:rsidRPr="000703B6">
        <w:rPr>
          <w:rFonts w:eastAsia="TimesNewRoman"/>
          <w:b/>
          <w:bCs/>
          <w:lang w:val="sr-Cyrl-RS"/>
        </w:rPr>
        <w:t>ГРАЂЕВИНСКОГ ЗЕМЉИШТА ЗА 2025 ГОДИНУ</w:t>
      </w:r>
    </w:p>
    <w:p w14:paraId="5B729527" w14:textId="77777777" w:rsidR="005674DE" w:rsidRPr="000703B6" w:rsidRDefault="005674DE" w:rsidP="005674DE">
      <w:pPr>
        <w:rPr>
          <w:rFonts w:eastAsia="TimesNewRoman"/>
          <w:lang w:val="sr-Cyrl-RS"/>
        </w:rPr>
      </w:pPr>
      <w:r w:rsidRPr="000703B6">
        <w:rPr>
          <w:rFonts w:eastAsia="TimesNewRoman"/>
          <w:lang w:val="sr-Cyrl-RS"/>
        </w:rPr>
        <w:t> 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37"/>
        <w:gridCol w:w="1123"/>
        <w:gridCol w:w="1470"/>
        <w:gridCol w:w="2201"/>
        <w:gridCol w:w="3141"/>
      </w:tblGrid>
      <w:tr w:rsidR="005674DE" w:rsidRPr="000703B6" w14:paraId="61C6F644" w14:textId="77777777" w:rsidTr="00DA3D0A">
        <w:trPr>
          <w:trHeight w:val="961"/>
        </w:trPr>
        <w:tc>
          <w:tcPr>
            <w:tcW w:w="800" w:type="dxa"/>
            <w:shd w:val="clear" w:color="auto" w:fill="auto"/>
          </w:tcPr>
          <w:p w14:paraId="55D0DFF8" w14:textId="77777777" w:rsidR="005674DE" w:rsidRPr="000703B6" w:rsidRDefault="00450F94" w:rsidP="005674DE">
            <w:pPr>
              <w:rPr>
                <w:rFonts w:eastAsia="TimesNewRoman"/>
                <w:lang w:val="sr-Cyrl-RS"/>
              </w:rPr>
            </w:pPr>
            <w:bookmarkStart w:id="1" w:name="str_2"/>
            <w:bookmarkEnd w:id="1"/>
            <w:r w:rsidRPr="000703B6">
              <w:rPr>
                <w:rFonts w:eastAsia="TimesNewRoman"/>
                <w:lang w:val="sr-Cyrl-RS"/>
              </w:rPr>
              <w:t>Редни</w:t>
            </w:r>
          </w:p>
          <w:p w14:paraId="492D0F06" w14:textId="77777777" w:rsidR="00450F94" w:rsidRPr="000703B6" w:rsidRDefault="00450F94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Број</w:t>
            </w:r>
          </w:p>
        </w:tc>
        <w:tc>
          <w:tcPr>
            <w:tcW w:w="1449" w:type="dxa"/>
            <w:shd w:val="clear" w:color="auto" w:fill="auto"/>
          </w:tcPr>
          <w:p w14:paraId="60A6428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Локација</w:t>
            </w:r>
          </w:p>
        </w:tc>
        <w:tc>
          <w:tcPr>
            <w:tcW w:w="0" w:type="auto"/>
            <w:shd w:val="clear" w:color="auto" w:fill="auto"/>
          </w:tcPr>
          <w:p w14:paraId="65531DB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Број парцеле</w:t>
            </w:r>
          </w:p>
        </w:tc>
        <w:tc>
          <w:tcPr>
            <w:tcW w:w="1470" w:type="dxa"/>
            <w:shd w:val="clear" w:color="auto" w:fill="auto"/>
          </w:tcPr>
          <w:p w14:paraId="40A7EC2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Катастарска општина</w:t>
            </w:r>
          </w:p>
        </w:tc>
        <w:tc>
          <w:tcPr>
            <w:tcW w:w="2213" w:type="dxa"/>
            <w:shd w:val="clear" w:color="auto" w:fill="auto"/>
          </w:tcPr>
          <w:p w14:paraId="051BFCAD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Површина парцеле  </w:t>
            </w:r>
            <w:r w:rsidR="00450F94" w:rsidRPr="000703B6">
              <w:rPr>
                <w:rFonts w:eastAsia="TimesNewRoman"/>
                <w:lang w:val="sr-Cyrl-RS"/>
              </w:rPr>
              <w:t>(</w:t>
            </w:r>
            <w:r w:rsidRPr="000703B6">
              <w:rPr>
                <w:rFonts w:eastAsia="TimesNewRoman"/>
                <w:lang w:val="sr-Cyrl-RS"/>
              </w:rPr>
              <w:t>м2)</w:t>
            </w:r>
          </w:p>
        </w:tc>
        <w:tc>
          <w:tcPr>
            <w:tcW w:w="3224" w:type="dxa"/>
            <w:shd w:val="clear" w:color="auto" w:fill="auto"/>
          </w:tcPr>
          <w:p w14:paraId="1DB91E2A" w14:textId="77777777" w:rsidR="005674DE" w:rsidRPr="000703B6" w:rsidRDefault="00450F94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Н</w:t>
            </w:r>
            <w:r w:rsidR="005674DE" w:rsidRPr="000703B6">
              <w:rPr>
                <w:rFonts w:eastAsia="TimesNewRoman"/>
                <w:lang w:val="sr-Cyrl-RS"/>
              </w:rPr>
              <w:t>амена</w:t>
            </w:r>
          </w:p>
        </w:tc>
      </w:tr>
      <w:tr w:rsidR="005674DE" w:rsidRPr="000703B6" w14:paraId="44716EBA" w14:textId="77777777" w:rsidTr="00DA3D0A">
        <w:trPr>
          <w:trHeight w:val="571"/>
        </w:trPr>
        <w:tc>
          <w:tcPr>
            <w:tcW w:w="800" w:type="dxa"/>
            <w:shd w:val="clear" w:color="auto" w:fill="auto"/>
          </w:tcPr>
          <w:p w14:paraId="28E273B5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1.</w:t>
            </w:r>
          </w:p>
        </w:tc>
        <w:tc>
          <w:tcPr>
            <w:tcW w:w="1449" w:type="dxa"/>
            <w:shd w:val="clear" w:color="auto" w:fill="auto"/>
          </w:tcPr>
          <w:p w14:paraId="127DBAE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7C77E2B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11589/5</w:t>
            </w:r>
          </w:p>
        </w:tc>
        <w:tc>
          <w:tcPr>
            <w:tcW w:w="1470" w:type="dxa"/>
            <w:shd w:val="clear" w:color="auto" w:fill="auto"/>
          </w:tcPr>
          <w:p w14:paraId="1E418C88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53B8EF3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22</w:t>
            </w:r>
          </w:p>
        </w:tc>
        <w:tc>
          <w:tcPr>
            <w:tcW w:w="3224" w:type="dxa"/>
            <w:shd w:val="clear" w:color="auto" w:fill="auto"/>
          </w:tcPr>
          <w:p w14:paraId="78BEA29E" w14:textId="77777777" w:rsidR="005674DE" w:rsidRPr="000703B6" w:rsidRDefault="005674D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1B911CF1" w14:textId="77777777" w:rsidTr="00DA3D0A">
        <w:tc>
          <w:tcPr>
            <w:tcW w:w="800" w:type="dxa"/>
            <w:shd w:val="clear" w:color="auto" w:fill="auto"/>
          </w:tcPr>
          <w:p w14:paraId="4EB19BA1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2.</w:t>
            </w:r>
          </w:p>
        </w:tc>
        <w:tc>
          <w:tcPr>
            <w:tcW w:w="1449" w:type="dxa"/>
            <w:shd w:val="clear" w:color="auto" w:fill="auto"/>
          </w:tcPr>
          <w:p w14:paraId="0EAC42F6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0191982F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6964/12</w:t>
            </w:r>
          </w:p>
        </w:tc>
        <w:tc>
          <w:tcPr>
            <w:tcW w:w="1470" w:type="dxa"/>
            <w:shd w:val="clear" w:color="auto" w:fill="auto"/>
          </w:tcPr>
          <w:p w14:paraId="4987FB1F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00B9A903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234</w:t>
            </w:r>
          </w:p>
        </w:tc>
        <w:tc>
          <w:tcPr>
            <w:tcW w:w="3224" w:type="dxa"/>
            <w:shd w:val="clear" w:color="auto" w:fill="auto"/>
          </w:tcPr>
          <w:p w14:paraId="6D95815F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346465E6" w14:textId="77777777" w:rsidTr="00DA3D0A">
        <w:trPr>
          <w:trHeight w:val="768"/>
        </w:trPr>
        <w:tc>
          <w:tcPr>
            <w:tcW w:w="800" w:type="dxa"/>
            <w:shd w:val="clear" w:color="auto" w:fill="auto"/>
          </w:tcPr>
          <w:p w14:paraId="290FF922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3.</w:t>
            </w:r>
          </w:p>
        </w:tc>
        <w:tc>
          <w:tcPr>
            <w:tcW w:w="1449" w:type="dxa"/>
            <w:shd w:val="clear" w:color="auto" w:fill="auto"/>
          </w:tcPr>
          <w:p w14:paraId="64D54DF0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661BE00E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6964/16</w:t>
            </w:r>
          </w:p>
        </w:tc>
        <w:tc>
          <w:tcPr>
            <w:tcW w:w="1470" w:type="dxa"/>
            <w:shd w:val="clear" w:color="auto" w:fill="auto"/>
          </w:tcPr>
          <w:p w14:paraId="566F5A31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08E3F33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14:paraId="2BF6C15A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7E2FFEB6" w14:textId="77777777" w:rsidTr="00DA3D0A">
        <w:tc>
          <w:tcPr>
            <w:tcW w:w="800" w:type="dxa"/>
            <w:shd w:val="clear" w:color="auto" w:fill="auto"/>
          </w:tcPr>
          <w:p w14:paraId="0AA5F7F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4.</w:t>
            </w:r>
          </w:p>
        </w:tc>
        <w:tc>
          <w:tcPr>
            <w:tcW w:w="1449" w:type="dxa"/>
            <w:shd w:val="clear" w:color="auto" w:fill="auto"/>
          </w:tcPr>
          <w:p w14:paraId="1C272058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24108060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6964/15</w:t>
            </w:r>
          </w:p>
        </w:tc>
        <w:tc>
          <w:tcPr>
            <w:tcW w:w="1470" w:type="dxa"/>
            <w:shd w:val="clear" w:color="auto" w:fill="auto"/>
          </w:tcPr>
          <w:p w14:paraId="2819A36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7A9DF5D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14:paraId="18EE048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3BA4B5F6" w14:textId="77777777" w:rsidTr="00DA3D0A">
        <w:tc>
          <w:tcPr>
            <w:tcW w:w="800" w:type="dxa"/>
            <w:shd w:val="clear" w:color="auto" w:fill="auto"/>
          </w:tcPr>
          <w:p w14:paraId="124B8641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5.</w:t>
            </w:r>
          </w:p>
        </w:tc>
        <w:tc>
          <w:tcPr>
            <w:tcW w:w="1449" w:type="dxa"/>
            <w:shd w:val="clear" w:color="auto" w:fill="auto"/>
          </w:tcPr>
          <w:p w14:paraId="766A2215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60AA81DA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11589/4</w:t>
            </w:r>
          </w:p>
        </w:tc>
        <w:tc>
          <w:tcPr>
            <w:tcW w:w="1470" w:type="dxa"/>
            <w:shd w:val="clear" w:color="auto" w:fill="auto"/>
          </w:tcPr>
          <w:p w14:paraId="08447CB6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467116E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55</w:t>
            </w:r>
          </w:p>
        </w:tc>
        <w:tc>
          <w:tcPr>
            <w:tcW w:w="3224" w:type="dxa"/>
            <w:shd w:val="clear" w:color="auto" w:fill="auto"/>
          </w:tcPr>
          <w:p w14:paraId="7B886C03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5180B196" w14:textId="77777777" w:rsidTr="00DA3D0A">
        <w:tc>
          <w:tcPr>
            <w:tcW w:w="800" w:type="dxa"/>
            <w:shd w:val="clear" w:color="auto" w:fill="auto"/>
          </w:tcPr>
          <w:p w14:paraId="38E57669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6.</w:t>
            </w:r>
          </w:p>
        </w:tc>
        <w:tc>
          <w:tcPr>
            <w:tcW w:w="1449" w:type="dxa"/>
            <w:shd w:val="clear" w:color="auto" w:fill="auto"/>
          </w:tcPr>
          <w:p w14:paraId="55FC5E0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4DB0221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11619/11</w:t>
            </w:r>
          </w:p>
        </w:tc>
        <w:tc>
          <w:tcPr>
            <w:tcW w:w="1470" w:type="dxa"/>
            <w:shd w:val="clear" w:color="auto" w:fill="auto"/>
          </w:tcPr>
          <w:p w14:paraId="791977C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6114941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Cyrl-RS"/>
              </w:rPr>
              <w:t xml:space="preserve">Сувласнички удео </w:t>
            </w:r>
            <w:r w:rsidRPr="000703B6">
              <w:rPr>
                <w:rFonts w:eastAsia="TimesNewRoman"/>
                <w:b/>
                <w:bCs/>
                <w:lang w:val="sr-Latn-RS"/>
              </w:rPr>
              <w:t>65/87</w:t>
            </w:r>
          </w:p>
        </w:tc>
        <w:tc>
          <w:tcPr>
            <w:tcW w:w="3224" w:type="dxa"/>
            <w:shd w:val="clear" w:color="auto" w:fill="auto"/>
          </w:tcPr>
          <w:p w14:paraId="6D82E46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33BAC7C8" w14:textId="77777777" w:rsidTr="00DA3D0A">
        <w:tc>
          <w:tcPr>
            <w:tcW w:w="800" w:type="dxa"/>
            <w:shd w:val="clear" w:color="auto" w:fill="auto"/>
          </w:tcPr>
          <w:p w14:paraId="512998A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7.</w:t>
            </w:r>
          </w:p>
        </w:tc>
        <w:tc>
          <w:tcPr>
            <w:tcW w:w="1449" w:type="dxa"/>
            <w:shd w:val="clear" w:color="auto" w:fill="auto"/>
          </w:tcPr>
          <w:p w14:paraId="43D19A8D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5B22FE4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11589/3</w:t>
            </w:r>
          </w:p>
        </w:tc>
        <w:tc>
          <w:tcPr>
            <w:tcW w:w="1470" w:type="dxa"/>
            <w:shd w:val="clear" w:color="auto" w:fill="auto"/>
          </w:tcPr>
          <w:p w14:paraId="688272BD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6F78A149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94</w:t>
            </w:r>
          </w:p>
        </w:tc>
        <w:tc>
          <w:tcPr>
            <w:tcW w:w="3224" w:type="dxa"/>
            <w:shd w:val="clear" w:color="auto" w:fill="auto"/>
          </w:tcPr>
          <w:p w14:paraId="01D06B8E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21406BC3" w14:textId="77777777" w:rsidTr="00DA3D0A">
        <w:tc>
          <w:tcPr>
            <w:tcW w:w="800" w:type="dxa"/>
            <w:shd w:val="clear" w:color="auto" w:fill="auto"/>
          </w:tcPr>
          <w:p w14:paraId="1F8F090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8.</w:t>
            </w:r>
          </w:p>
        </w:tc>
        <w:tc>
          <w:tcPr>
            <w:tcW w:w="1449" w:type="dxa"/>
            <w:shd w:val="clear" w:color="auto" w:fill="auto"/>
          </w:tcPr>
          <w:p w14:paraId="4D5ABD1E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2D1604B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11619/10</w:t>
            </w:r>
          </w:p>
        </w:tc>
        <w:tc>
          <w:tcPr>
            <w:tcW w:w="1470" w:type="dxa"/>
            <w:shd w:val="clear" w:color="auto" w:fill="auto"/>
          </w:tcPr>
          <w:p w14:paraId="40C07C29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3367FEE5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Cyrl-RS"/>
              </w:rPr>
              <w:t xml:space="preserve">Сувласнички удео </w:t>
            </w:r>
            <w:r w:rsidRPr="000703B6">
              <w:rPr>
                <w:rFonts w:eastAsia="TimesNewRoman"/>
                <w:b/>
                <w:bCs/>
                <w:lang w:val="sr-Latn-RS"/>
              </w:rPr>
              <w:t>37/89</w:t>
            </w:r>
          </w:p>
        </w:tc>
        <w:tc>
          <w:tcPr>
            <w:tcW w:w="3224" w:type="dxa"/>
            <w:shd w:val="clear" w:color="auto" w:fill="auto"/>
          </w:tcPr>
          <w:p w14:paraId="37AA746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4BB6FF5C" w14:textId="77777777" w:rsidTr="00DA3D0A">
        <w:trPr>
          <w:trHeight w:val="1169"/>
        </w:trPr>
        <w:tc>
          <w:tcPr>
            <w:tcW w:w="800" w:type="dxa"/>
            <w:shd w:val="clear" w:color="auto" w:fill="auto"/>
          </w:tcPr>
          <w:p w14:paraId="3F72D13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lang w:val="sr-Latn-RS"/>
              </w:rPr>
              <w:t>9.</w:t>
            </w:r>
          </w:p>
        </w:tc>
        <w:tc>
          <w:tcPr>
            <w:tcW w:w="1449" w:type="dxa"/>
            <w:shd w:val="clear" w:color="auto" w:fill="auto"/>
          </w:tcPr>
          <w:p w14:paraId="32D1C9E2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353AA9D6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11589/1</w:t>
            </w:r>
          </w:p>
        </w:tc>
        <w:tc>
          <w:tcPr>
            <w:tcW w:w="1470" w:type="dxa"/>
            <w:shd w:val="clear" w:color="auto" w:fill="auto"/>
          </w:tcPr>
          <w:p w14:paraId="26923C3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531C58FA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b/>
                <w:bCs/>
                <w:lang w:val="sr-Cyrl-RS"/>
              </w:rPr>
              <w:t>Део парцеле чија ће површина бити прецизирана након препарцелације</w:t>
            </w:r>
          </w:p>
        </w:tc>
        <w:tc>
          <w:tcPr>
            <w:tcW w:w="3224" w:type="dxa"/>
            <w:shd w:val="clear" w:color="auto" w:fill="auto"/>
          </w:tcPr>
          <w:p w14:paraId="018E509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0B2B31F8" w14:textId="77777777" w:rsidTr="00DA3D0A">
        <w:tc>
          <w:tcPr>
            <w:tcW w:w="800" w:type="dxa"/>
            <w:shd w:val="clear" w:color="auto" w:fill="auto"/>
          </w:tcPr>
          <w:p w14:paraId="466F36FA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</w:t>
            </w:r>
            <w:r w:rsidRPr="000703B6">
              <w:rPr>
                <w:rFonts w:eastAsia="TimesNewRoman"/>
                <w:lang w:val="sr-Latn-RS"/>
              </w:rPr>
              <w:t>0</w:t>
            </w:r>
            <w:r w:rsidRPr="000703B6">
              <w:rPr>
                <w:rFonts w:eastAsia="TimesNewRoman"/>
                <w:lang w:val="sr-Cyrl-RS"/>
              </w:rPr>
              <w:t>.</w:t>
            </w:r>
          </w:p>
        </w:tc>
        <w:tc>
          <w:tcPr>
            <w:tcW w:w="1449" w:type="dxa"/>
            <w:shd w:val="clear" w:color="auto" w:fill="auto"/>
          </w:tcPr>
          <w:p w14:paraId="339CEFD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26AA9900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11621/14</w:t>
            </w:r>
          </w:p>
        </w:tc>
        <w:tc>
          <w:tcPr>
            <w:tcW w:w="1470" w:type="dxa"/>
            <w:shd w:val="clear" w:color="auto" w:fill="auto"/>
          </w:tcPr>
          <w:p w14:paraId="79BC52D0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48C1F025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24</w:t>
            </w:r>
          </w:p>
        </w:tc>
        <w:tc>
          <w:tcPr>
            <w:tcW w:w="3224" w:type="dxa"/>
            <w:shd w:val="clear" w:color="auto" w:fill="auto"/>
          </w:tcPr>
          <w:p w14:paraId="53269B93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63C6CDB9" w14:textId="77777777" w:rsidTr="00DA3D0A">
        <w:tc>
          <w:tcPr>
            <w:tcW w:w="800" w:type="dxa"/>
            <w:shd w:val="clear" w:color="auto" w:fill="auto"/>
          </w:tcPr>
          <w:p w14:paraId="1328A939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</w:t>
            </w:r>
            <w:r w:rsidRPr="000703B6">
              <w:rPr>
                <w:rFonts w:eastAsia="TimesNewRoman"/>
                <w:lang w:val="sr-Latn-RS"/>
              </w:rPr>
              <w:t>1</w:t>
            </w:r>
            <w:r w:rsidRPr="000703B6">
              <w:rPr>
                <w:rFonts w:eastAsia="TimesNewRoman"/>
                <w:lang w:val="sr-Cyrl-RS"/>
              </w:rPr>
              <w:t>.</w:t>
            </w:r>
          </w:p>
        </w:tc>
        <w:tc>
          <w:tcPr>
            <w:tcW w:w="1449" w:type="dxa"/>
            <w:shd w:val="clear" w:color="auto" w:fill="auto"/>
          </w:tcPr>
          <w:p w14:paraId="19F0B70B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42AAD17A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11621/13</w:t>
            </w:r>
          </w:p>
        </w:tc>
        <w:tc>
          <w:tcPr>
            <w:tcW w:w="1470" w:type="dxa"/>
            <w:shd w:val="clear" w:color="auto" w:fill="auto"/>
          </w:tcPr>
          <w:p w14:paraId="2E32FCCE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75192940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88</w:t>
            </w:r>
          </w:p>
        </w:tc>
        <w:tc>
          <w:tcPr>
            <w:tcW w:w="3224" w:type="dxa"/>
            <w:shd w:val="clear" w:color="auto" w:fill="auto"/>
          </w:tcPr>
          <w:p w14:paraId="615061DA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5674DE" w:rsidRPr="000703B6" w14:paraId="0072A931" w14:textId="77777777" w:rsidTr="00DA3D0A">
        <w:trPr>
          <w:trHeight w:val="535"/>
        </w:trPr>
        <w:tc>
          <w:tcPr>
            <w:tcW w:w="800" w:type="dxa"/>
            <w:shd w:val="clear" w:color="auto" w:fill="auto"/>
          </w:tcPr>
          <w:p w14:paraId="5CCF10C4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</w:t>
            </w:r>
            <w:r w:rsidRPr="000703B6">
              <w:rPr>
                <w:rFonts w:eastAsia="TimesNewRoman"/>
                <w:lang w:val="sr-Latn-RS"/>
              </w:rPr>
              <w:t>2</w:t>
            </w:r>
            <w:r w:rsidRPr="000703B6">
              <w:rPr>
                <w:rFonts w:eastAsia="TimesNewRoman"/>
                <w:lang w:val="sr-Cyrl-RS"/>
              </w:rPr>
              <w:t>.</w:t>
            </w:r>
          </w:p>
        </w:tc>
        <w:tc>
          <w:tcPr>
            <w:tcW w:w="1449" w:type="dxa"/>
            <w:shd w:val="clear" w:color="auto" w:fill="auto"/>
          </w:tcPr>
          <w:p w14:paraId="0EC311E3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 xml:space="preserve">Ул. Радничка </w:t>
            </w:r>
          </w:p>
        </w:tc>
        <w:tc>
          <w:tcPr>
            <w:tcW w:w="0" w:type="auto"/>
            <w:shd w:val="clear" w:color="auto" w:fill="auto"/>
          </w:tcPr>
          <w:p w14:paraId="6C91ED68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11621/12</w:t>
            </w:r>
          </w:p>
        </w:tc>
        <w:tc>
          <w:tcPr>
            <w:tcW w:w="1470" w:type="dxa"/>
            <w:shd w:val="clear" w:color="auto" w:fill="auto"/>
          </w:tcPr>
          <w:p w14:paraId="354D949C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7C4AF8D0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sr-Latn-RS"/>
              </w:rPr>
            </w:pPr>
            <w:r w:rsidRPr="000703B6">
              <w:rPr>
                <w:rFonts w:eastAsia="TimesNewRoman"/>
                <w:b/>
                <w:bCs/>
                <w:lang w:val="sr-Latn-RS"/>
              </w:rPr>
              <w:t>151</w:t>
            </w:r>
          </w:p>
        </w:tc>
        <w:tc>
          <w:tcPr>
            <w:tcW w:w="3224" w:type="dxa"/>
            <w:shd w:val="clear" w:color="auto" w:fill="auto"/>
          </w:tcPr>
          <w:p w14:paraId="63384317" w14:textId="77777777" w:rsidR="005674DE" w:rsidRPr="000703B6" w:rsidRDefault="005674DE" w:rsidP="005674DE">
            <w:pPr>
              <w:rPr>
                <w:rFonts w:eastAsia="TimesNewRoman"/>
                <w:b/>
                <w:bCs/>
                <w:lang w:val="en-U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  <w:r w:rsidR="007403AE" w:rsidRPr="000703B6">
              <w:rPr>
                <w:rFonts w:eastAsia="TimesNewRoman"/>
                <w:lang w:val="en-US"/>
              </w:rPr>
              <w:t xml:space="preserve">          </w:t>
            </w:r>
          </w:p>
        </w:tc>
      </w:tr>
      <w:tr w:rsidR="007403AE" w:rsidRPr="000703B6" w14:paraId="49BABFD0" w14:textId="77777777" w:rsidTr="00DA3D0A">
        <w:trPr>
          <w:trHeight w:val="535"/>
        </w:trPr>
        <w:tc>
          <w:tcPr>
            <w:tcW w:w="800" w:type="dxa"/>
            <w:shd w:val="clear" w:color="auto" w:fill="auto"/>
          </w:tcPr>
          <w:p w14:paraId="49D17C7D" w14:textId="77777777" w:rsidR="007403AE" w:rsidRPr="000703B6" w:rsidRDefault="007403AE" w:rsidP="005674DE">
            <w:pPr>
              <w:rPr>
                <w:rFonts w:eastAsia="TimesNewRoman"/>
                <w:lang w:val="en-US"/>
              </w:rPr>
            </w:pPr>
            <w:r w:rsidRPr="000703B6">
              <w:rPr>
                <w:rFonts w:eastAsia="TimesNewRoman"/>
                <w:lang w:val="en-US"/>
              </w:rPr>
              <w:t xml:space="preserve">13.         </w:t>
            </w:r>
          </w:p>
        </w:tc>
        <w:tc>
          <w:tcPr>
            <w:tcW w:w="1449" w:type="dxa"/>
            <w:shd w:val="clear" w:color="auto" w:fill="auto"/>
          </w:tcPr>
          <w:p w14:paraId="04A1B064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Ул. Радничка</w:t>
            </w:r>
          </w:p>
        </w:tc>
        <w:tc>
          <w:tcPr>
            <w:tcW w:w="0" w:type="auto"/>
            <w:shd w:val="clear" w:color="auto" w:fill="auto"/>
          </w:tcPr>
          <w:p w14:paraId="49F89743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6627/18</w:t>
            </w:r>
          </w:p>
        </w:tc>
        <w:tc>
          <w:tcPr>
            <w:tcW w:w="1470" w:type="dxa"/>
            <w:shd w:val="clear" w:color="auto" w:fill="auto"/>
          </w:tcPr>
          <w:p w14:paraId="60CFC240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1D5BF415" w14:textId="77777777" w:rsidR="007403AE" w:rsidRPr="000703B6" w:rsidRDefault="007403AE" w:rsidP="005674DE">
            <w:pPr>
              <w:rPr>
                <w:rFonts w:eastAsia="TimesNewRoman"/>
                <w:b/>
                <w:bCs/>
                <w:lang w:val="sr-Cyrl-RS"/>
              </w:rPr>
            </w:pPr>
            <w:r w:rsidRPr="000703B6">
              <w:rPr>
                <w:rFonts w:eastAsia="TimesNewRoman"/>
                <w:b/>
                <w:bCs/>
                <w:lang w:val="sr-Cyrl-RS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14:paraId="6BAF9382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  <w:tr w:rsidR="007403AE" w:rsidRPr="000703B6" w14:paraId="6BEF601C" w14:textId="77777777" w:rsidTr="00DA3D0A">
        <w:trPr>
          <w:trHeight w:val="535"/>
        </w:trPr>
        <w:tc>
          <w:tcPr>
            <w:tcW w:w="800" w:type="dxa"/>
            <w:shd w:val="clear" w:color="auto" w:fill="auto"/>
          </w:tcPr>
          <w:p w14:paraId="1C5D6375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14.</w:t>
            </w:r>
          </w:p>
        </w:tc>
        <w:tc>
          <w:tcPr>
            <w:tcW w:w="1449" w:type="dxa"/>
            <w:shd w:val="clear" w:color="auto" w:fill="auto"/>
          </w:tcPr>
          <w:p w14:paraId="45BD51A0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Ул. Радничка</w:t>
            </w:r>
          </w:p>
        </w:tc>
        <w:tc>
          <w:tcPr>
            <w:tcW w:w="0" w:type="auto"/>
            <w:shd w:val="clear" w:color="auto" w:fill="auto"/>
          </w:tcPr>
          <w:p w14:paraId="0AF143F7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6964/3</w:t>
            </w:r>
          </w:p>
        </w:tc>
        <w:tc>
          <w:tcPr>
            <w:tcW w:w="1470" w:type="dxa"/>
            <w:shd w:val="clear" w:color="auto" w:fill="auto"/>
          </w:tcPr>
          <w:p w14:paraId="64C9103A" w14:textId="77777777" w:rsidR="007403AE" w:rsidRPr="000703B6" w:rsidRDefault="007403AE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Лапово</w:t>
            </w:r>
          </w:p>
        </w:tc>
        <w:tc>
          <w:tcPr>
            <w:tcW w:w="2213" w:type="dxa"/>
            <w:shd w:val="clear" w:color="auto" w:fill="auto"/>
          </w:tcPr>
          <w:p w14:paraId="10807570" w14:textId="77777777" w:rsidR="007403AE" w:rsidRPr="000703B6" w:rsidRDefault="004D0A45" w:rsidP="005674DE">
            <w:pPr>
              <w:rPr>
                <w:rFonts w:eastAsia="TimesNewRoman"/>
                <w:b/>
                <w:bCs/>
                <w:lang w:val="en-US"/>
              </w:rPr>
            </w:pPr>
            <w:r w:rsidRPr="000703B6">
              <w:rPr>
                <w:rFonts w:eastAsia="TimesNewRoman"/>
                <w:b/>
                <w:bCs/>
                <w:lang w:val="en-US"/>
              </w:rPr>
              <w:t>158</w:t>
            </w:r>
          </w:p>
        </w:tc>
        <w:tc>
          <w:tcPr>
            <w:tcW w:w="3224" w:type="dxa"/>
            <w:shd w:val="clear" w:color="auto" w:fill="auto"/>
          </w:tcPr>
          <w:p w14:paraId="2B260089" w14:textId="77777777" w:rsidR="007403AE" w:rsidRPr="000703B6" w:rsidRDefault="004D0A45" w:rsidP="005674DE">
            <w:pPr>
              <w:rPr>
                <w:rFonts w:eastAsia="TimesNewRoman"/>
                <w:lang w:val="sr-Cyrl-RS"/>
              </w:rPr>
            </w:pPr>
            <w:r w:rsidRPr="000703B6">
              <w:rPr>
                <w:rFonts w:eastAsia="TimesNewRoman"/>
                <w:lang w:val="sr-Cyrl-RS"/>
              </w:rPr>
              <w:t>Становање високих густина</w:t>
            </w:r>
          </w:p>
        </w:tc>
      </w:tr>
    </w:tbl>
    <w:p w14:paraId="5946F1EE" w14:textId="77777777" w:rsidR="005674DE" w:rsidRPr="000703B6" w:rsidRDefault="005674DE" w:rsidP="000703B6">
      <w:pPr>
        <w:rPr>
          <w:rFonts w:eastAsia="TimesNewRoman"/>
          <w:lang w:val="sr-Cyrl-RS"/>
        </w:rPr>
      </w:pPr>
    </w:p>
    <w:sectPr w:rsidR="005674DE" w:rsidRPr="000703B6" w:rsidSect="0007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A"/>
    <w:rsid w:val="00020131"/>
    <w:rsid w:val="0006217C"/>
    <w:rsid w:val="000703B6"/>
    <w:rsid w:val="00090953"/>
    <w:rsid w:val="0009577E"/>
    <w:rsid w:val="000D378F"/>
    <w:rsid w:val="000E149A"/>
    <w:rsid w:val="00120945"/>
    <w:rsid w:val="00124AE7"/>
    <w:rsid w:val="00125395"/>
    <w:rsid w:val="00137C40"/>
    <w:rsid w:val="00156140"/>
    <w:rsid w:val="00156664"/>
    <w:rsid w:val="00181234"/>
    <w:rsid w:val="0018340A"/>
    <w:rsid w:val="00191515"/>
    <w:rsid w:val="001956A7"/>
    <w:rsid w:val="001A3161"/>
    <w:rsid w:val="001E20EE"/>
    <w:rsid w:val="0020250F"/>
    <w:rsid w:val="00202B0D"/>
    <w:rsid w:val="00232DE0"/>
    <w:rsid w:val="00234133"/>
    <w:rsid w:val="002375B0"/>
    <w:rsid w:val="002514A2"/>
    <w:rsid w:val="00263663"/>
    <w:rsid w:val="00266A2F"/>
    <w:rsid w:val="00275943"/>
    <w:rsid w:val="002761FE"/>
    <w:rsid w:val="002778CE"/>
    <w:rsid w:val="0028503F"/>
    <w:rsid w:val="0029140F"/>
    <w:rsid w:val="002A5E80"/>
    <w:rsid w:val="002C5CBF"/>
    <w:rsid w:val="002D12F4"/>
    <w:rsid w:val="002E048A"/>
    <w:rsid w:val="002E27A9"/>
    <w:rsid w:val="002E5034"/>
    <w:rsid w:val="002E605F"/>
    <w:rsid w:val="002F230D"/>
    <w:rsid w:val="00322B93"/>
    <w:rsid w:val="00335C7B"/>
    <w:rsid w:val="00341FAD"/>
    <w:rsid w:val="00342139"/>
    <w:rsid w:val="00420804"/>
    <w:rsid w:val="0042701C"/>
    <w:rsid w:val="00427248"/>
    <w:rsid w:val="00443F3A"/>
    <w:rsid w:val="00445A7D"/>
    <w:rsid w:val="00450F94"/>
    <w:rsid w:val="0045687C"/>
    <w:rsid w:val="0049111E"/>
    <w:rsid w:val="004A3223"/>
    <w:rsid w:val="004A32AE"/>
    <w:rsid w:val="004A458E"/>
    <w:rsid w:val="004B4FF3"/>
    <w:rsid w:val="004B7F2B"/>
    <w:rsid w:val="004C7E4D"/>
    <w:rsid w:val="004D0A45"/>
    <w:rsid w:val="004D7A88"/>
    <w:rsid w:val="00511317"/>
    <w:rsid w:val="00512E99"/>
    <w:rsid w:val="005257A4"/>
    <w:rsid w:val="0055174D"/>
    <w:rsid w:val="00560FD9"/>
    <w:rsid w:val="00563DA6"/>
    <w:rsid w:val="00566FC9"/>
    <w:rsid w:val="005674DE"/>
    <w:rsid w:val="00576C3F"/>
    <w:rsid w:val="00577FA7"/>
    <w:rsid w:val="005A148F"/>
    <w:rsid w:val="005B13DB"/>
    <w:rsid w:val="005D37C4"/>
    <w:rsid w:val="005D6403"/>
    <w:rsid w:val="005E2560"/>
    <w:rsid w:val="005F72E3"/>
    <w:rsid w:val="0061769A"/>
    <w:rsid w:val="00631126"/>
    <w:rsid w:val="00654EA1"/>
    <w:rsid w:val="006764C3"/>
    <w:rsid w:val="006927FC"/>
    <w:rsid w:val="00697117"/>
    <w:rsid w:val="006A0906"/>
    <w:rsid w:val="006B26C8"/>
    <w:rsid w:val="006B75BE"/>
    <w:rsid w:val="00706CA9"/>
    <w:rsid w:val="00707DBE"/>
    <w:rsid w:val="00715648"/>
    <w:rsid w:val="00725828"/>
    <w:rsid w:val="007403AE"/>
    <w:rsid w:val="0074260C"/>
    <w:rsid w:val="00757CF0"/>
    <w:rsid w:val="007D0FC1"/>
    <w:rsid w:val="007D5B7A"/>
    <w:rsid w:val="007F5D35"/>
    <w:rsid w:val="00806A93"/>
    <w:rsid w:val="008116FE"/>
    <w:rsid w:val="008228CD"/>
    <w:rsid w:val="0084107E"/>
    <w:rsid w:val="00850087"/>
    <w:rsid w:val="0085058E"/>
    <w:rsid w:val="00854A3A"/>
    <w:rsid w:val="00895DEC"/>
    <w:rsid w:val="008A0BC5"/>
    <w:rsid w:val="008B7CCE"/>
    <w:rsid w:val="008C239B"/>
    <w:rsid w:val="008C4697"/>
    <w:rsid w:val="008E2470"/>
    <w:rsid w:val="008E6264"/>
    <w:rsid w:val="008F25B2"/>
    <w:rsid w:val="008F4552"/>
    <w:rsid w:val="00914B81"/>
    <w:rsid w:val="00940F00"/>
    <w:rsid w:val="0094202D"/>
    <w:rsid w:val="009465EC"/>
    <w:rsid w:val="00961FC4"/>
    <w:rsid w:val="009849D6"/>
    <w:rsid w:val="00986B2C"/>
    <w:rsid w:val="009A7B0C"/>
    <w:rsid w:val="009B10C7"/>
    <w:rsid w:val="009B3733"/>
    <w:rsid w:val="009D225B"/>
    <w:rsid w:val="009E4640"/>
    <w:rsid w:val="009F4C44"/>
    <w:rsid w:val="00A47CF2"/>
    <w:rsid w:val="00A61CA7"/>
    <w:rsid w:val="00A940F4"/>
    <w:rsid w:val="00A96CC4"/>
    <w:rsid w:val="00AA38FB"/>
    <w:rsid w:val="00AA61C6"/>
    <w:rsid w:val="00AB1B5B"/>
    <w:rsid w:val="00AC2C30"/>
    <w:rsid w:val="00AD2C25"/>
    <w:rsid w:val="00AE6666"/>
    <w:rsid w:val="00AF71E8"/>
    <w:rsid w:val="00B05A52"/>
    <w:rsid w:val="00B2241A"/>
    <w:rsid w:val="00B44D45"/>
    <w:rsid w:val="00B464CE"/>
    <w:rsid w:val="00B503DA"/>
    <w:rsid w:val="00B62F45"/>
    <w:rsid w:val="00B72C8F"/>
    <w:rsid w:val="00BC7147"/>
    <w:rsid w:val="00BE3375"/>
    <w:rsid w:val="00BF18FD"/>
    <w:rsid w:val="00C02ABC"/>
    <w:rsid w:val="00C2396A"/>
    <w:rsid w:val="00C601E8"/>
    <w:rsid w:val="00C627DE"/>
    <w:rsid w:val="00C6305C"/>
    <w:rsid w:val="00CA6DD4"/>
    <w:rsid w:val="00CC0972"/>
    <w:rsid w:val="00CE7210"/>
    <w:rsid w:val="00D15812"/>
    <w:rsid w:val="00D333E6"/>
    <w:rsid w:val="00D65A6F"/>
    <w:rsid w:val="00D72A59"/>
    <w:rsid w:val="00D8193F"/>
    <w:rsid w:val="00D92365"/>
    <w:rsid w:val="00D941D8"/>
    <w:rsid w:val="00DA3D0A"/>
    <w:rsid w:val="00DB0482"/>
    <w:rsid w:val="00DE12C0"/>
    <w:rsid w:val="00DF3144"/>
    <w:rsid w:val="00E010CA"/>
    <w:rsid w:val="00E2232F"/>
    <w:rsid w:val="00E3102D"/>
    <w:rsid w:val="00E325C0"/>
    <w:rsid w:val="00E3488D"/>
    <w:rsid w:val="00E352BD"/>
    <w:rsid w:val="00E43787"/>
    <w:rsid w:val="00E535CA"/>
    <w:rsid w:val="00E5581B"/>
    <w:rsid w:val="00E56099"/>
    <w:rsid w:val="00EA310C"/>
    <w:rsid w:val="00EA7F2B"/>
    <w:rsid w:val="00EB3949"/>
    <w:rsid w:val="00EB6262"/>
    <w:rsid w:val="00EC18D0"/>
    <w:rsid w:val="00ED4811"/>
    <w:rsid w:val="00EE6D6B"/>
    <w:rsid w:val="00F052AC"/>
    <w:rsid w:val="00F255A0"/>
    <w:rsid w:val="00F2656E"/>
    <w:rsid w:val="00F42AE9"/>
    <w:rsid w:val="00F46343"/>
    <w:rsid w:val="00F52D3B"/>
    <w:rsid w:val="00F5463C"/>
    <w:rsid w:val="00F633BE"/>
    <w:rsid w:val="00F6480F"/>
    <w:rsid w:val="00F80961"/>
    <w:rsid w:val="00F8324D"/>
    <w:rsid w:val="00F844D2"/>
    <w:rsid w:val="00FA7A8C"/>
    <w:rsid w:val="00FB29D2"/>
    <w:rsid w:val="00FB6FAC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F504B"/>
  <w15:chartTrackingRefBased/>
  <w15:docId w15:val="{1CB979AF-C798-4F13-9B7D-25BCD197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49A"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37C40"/>
  </w:style>
  <w:style w:type="paragraph" w:styleId="BodyText">
    <w:name w:val="Body Text"/>
    <w:basedOn w:val="Normal"/>
    <w:link w:val="BodyTextChar"/>
    <w:qFormat/>
    <w:rsid w:val="00137C40"/>
    <w:pPr>
      <w:widowControl w:val="0"/>
      <w:spacing w:line="276" w:lineRule="auto"/>
      <w:ind w:firstLine="300"/>
    </w:pPr>
    <w:rPr>
      <w:sz w:val="20"/>
      <w:szCs w:val="20"/>
      <w:lang w:val="sr-Cyrl-RS" w:eastAsia="sr-Cyrl-RS"/>
    </w:rPr>
  </w:style>
  <w:style w:type="character" w:customStyle="1" w:styleId="BodyTextChar1">
    <w:name w:val="Body Text Char1"/>
    <w:rsid w:val="00137C40"/>
    <w:rPr>
      <w:sz w:val="24"/>
      <w:szCs w:val="24"/>
      <w:lang w:val="sr-Cyrl-CS" w:eastAsia="en-US"/>
    </w:rPr>
  </w:style>
  <w:style w:type="paragraph" w:styleId="NoSpacing">
    <w:name w:val="No Spacing"/>
    <w:uiPriority w:val="1"/>
    <w:qFormat/>
    <w:rsid w:val="000D378F"/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5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2656E"/>
    <w:rPr>
      <w:b/>
      <w:bCs/>
    </w:rPr>
  </w:style>
  <w:style w:type="character" w:customStyle="1" w:styleId="ng-star-inserted">
    <w:name w:val="ng-star-inserted"/>
    <w:basedOn w:val="DefaultParagraphFont"/>
    <w:rsid w:val="00F2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C266-EB4B-437E-824D-D850C116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Admin</dc:creator>
  <cp:keywords/>
  <cp:lastModifiedBy>Suzana</cp:lastModifiedBy>
  <cp:revision>4</cp:revision>
  <cp:lastPrinted>2024-12-23T06:58:00Z</cp:lastPrinted>
  <dcterms:created xsi:type="dcterms:W3CDTF">2024-12-24T13:57:00Z</dcterms:created>
  <dcterms:modified xsi:type="dcterms:W3CDTF">2024-12-30T07:12:00Z</dcterms:modified>
</cp:coreProperties>
</file>