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FEC2" w14:textId="10338CB8" w:rsidR="00E5689A" w:rsidRPr="005D5FDD" w:rsidRDefault="00000000">
      <w:pPr>
        <w:tabs>
          <w:tab w:val="left" w:pos="6255"/>
          <w:tab w:val="left" w:pos="7455"/>
        </w:tabs>
        <w:ind w:left="0" w:hanging="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5D5FDD">
        <w:rPr>
          <w:noProof/>
          <w:lang w:val="sr-Cyrl-RS"/>
        </w:rPr>
        <w:drawing>
          <wp:anchor distT="0" distB="0" distL="114300" distR="114300" simplePos="0" relativeHeight="251658240" behindDoc="0" locked="0" layoutInCell="1" hidden="0" allowOverlap="1" wp14:anchorId="57DC97E6" wp14:editId="44BC244D">
            <wp:simplePos x="0" y="0"/>
            <wp:positionH relativeFrom="column">
              <wp:posOffset>32386</wp:posOffset>
            </wp:positionH>
            <wp:positionV relativeFrom="paragraph">
              <wp:posOffset>-557529</wp:posOffset>
            </wp:positionV>
            <wp:extent cx="544195" cy="81661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816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0B5754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CA25E24" w14:textId="1AD84C4B" w:rsidR="00667074" w:rsidRPr="005D5FDD" w:rsidRDefault="005D5FDD" w:rsidP="005D5FDD">
      <w:pPr>
        <w:pBdr>
          <w:top w:val="nil"/>
          <w:left w:val="nil"/>
          <w:bottom w:val="nil"/>
          <w:right w:val="nil"/>
          <w:between w:val="nil"/>
        </w:pBdr>
        <w:tabs>
          <w:tab w:val="left" w:pos="7275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</w:p>
    <w:p w14:paraId="406DF97F" w14:textId="77777777" w:rsidR="00667074" w:rsidRPr="005D5FDD" w:rsidRDefault="00667074">
      <w:pPr>
        <w:pBdr>
          <w:top w:val="nil"/>
          <w:left w:val="nil"/>
          <w:bottom w:val="nil"/>
          <w:right w:val="nil"/>
          <w:between w:val="nil"/>
        </w:pBdr>
        <w:tabs>
          <w:tab w:val="left" w:pos="8115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51221F49" w14:textId="3C02546F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15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РЕПУБЛИКА СРБИЈА</w:t>
      </w:r>
    </w:p>
    <w:p w14:paraId="25171155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ОПШТИНА ЛАПОВО</w:t>
      </w:r>
    </w:p>
    <w:p w14:paraId="0100AD3E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СКУПШТИНА ОПШТИНЕ</w:t>
      </w:r>
    </w:p>
    <w:p w14:paraId="1202E251" w14:textId="48D6CC8B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Број: </w:t>
      </w:r>
      <w:r w:rsidR="009C3E70" w:rsidRPr="009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002685370 2025 08233 001 000 060 107 04 08</w:t>
      </w:r>
      <w:r w:rsidR="009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3</w:t>
      </w:r>
    </w:p>
    <w:p w14:paraId="13B0F926" w14:textId="70CD80F1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Датум: </w:t>
      </w:r>
      <w:r w:rsidR="0086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20. јун</w:t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202</w:t>
      </w:r>
      <w:r w:rsidR="005D5FDD"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5</w:t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. године</w:t>
      </w:r>
    </w:p>
    <w:p w14:paraId="0752DCDF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ЛАПОВО</w:t>
      </w:r>
    </w:p>
    <w:p w14:paraId="10EFF95F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613E5CA2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30748E01" w14:textId="6ADC1799" w:rsidR="00E5689A" w:rsidRPr="005D5FDD" w:rsidRDefault="005D5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 xml:space="preserve">На основу члана 13. став 1, а у вези са чланом 88. став 1. и 2., 88а, 88г. Закона о локалној самоуправи ("Сл. гласник РС", бр. 129/2007, 83/2014 - др. закон, 101/2016 - др. закон, 47/2018 и 111/2021 - др. закон), члана 2. став 4. Закона о правобранилаштву („Службени гласник РС“, број 55/14) и члана 37. тачка </w:t>
      </w:r>
      <w:r w:rsidRPr="005D5FDD">
        <w:rPr>
          <w:rFonts w:ascii="Times New Roman" w:eastAsia="Times New Roman" w:hAnsi="Times New Roman" w:cs="Times New Roman"/>
          <w:sz w:val="24"/>
          <w:szCs w:val="24"/>
          <w:lang w:val="sr-Cyrl-RS"/>
        </w:rPr>
        <w:t>54. и чланова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54, 99. и 103. Статута општине Лапово („Службени гласник општине Лапово“, бр. 2/19) Скупштина општине Лапово, на седници одржаној дана </w:t>
      </w:r>
      <w:r w:rsidR="0086284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20. јуна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2025. године, донела је</w:t>
      </w:r>
    </w:p>
    <w:p w14:paraId="027881C0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64165DDE" w14:textId="77777777" w:rsidR="00E5689A" w:rsidRPr="005D5FDD" w:rsidRDefault="00000000">
      <w:pPr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  <w:r w:rsidRPr="005D5F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ab/>
      </w:r>
    </w:p>
    <w:p w14:paraId="491BF38E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Члан 1.</w:t>
      </w:r>
    </w:p>
    <w:p w14:paraId="505B5A43" w14:textId="74C97255" w:rsidR="00E5689A" w:rsidRPr="005D5FDD" w:rsidRDefault="005D5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ДАЈЕ СЕ САГЛАСНОСТ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закључење Анекса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Споразума о уступању обављања послова правобранилаштва, који је саставни део ове Одлуке.</w:t>
      </w:r>
    </w:p>
    <w:p w14:paraId="5BA2A7B6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A08D620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Члан 2.</w:t>
      </w:r>
    </w:p>
    <w:p w14:paraId="100B3769" w14:textId="7FCCF32A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5D5F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ОВЛАШЋУЈЕ СЕ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председник општине Бобан Миличић, да у име Општине Лапово закључи  Анекс из члана 1. ове Одлуке .</w:t>
      </w:r>
    </w:p>
    <w:p w14:paraId="195969F3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642489A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Члан 3.</w:t>
      </w:r>
    </w:p>
    <w:p w14:paraId="07E7EDB4" w14:textId="7499900F" w:rsidR="00E5689A" w:rsidRPr="005D5FDD" w:rsidRDefault="005D5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>Ова Одлука ступа на снагу осмог дана од дана објављивања у „Службеном гласнику општине Лапово“.</w:t>
      </w:r>
    </w:p>
    <w:p w14:paraId="6796B6E1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BF2C130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ПРЕДСЕДНИЦА</w:t>
      </w:r>
    </w:p>
    <w:p w14:paraId="110FE063" w14:textId="77777777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</w:t>
      </w:r>
      <w:proofErr w:type="spellStart"/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Мирела</w:t>
      </w:r>
      <w:proofErr w:type="spellEnd"/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Раденковић</w:t>
      </w:r>
    </w:p>
    <w:p w14:paraId="291FE925" w14:textId="77777777" w:rsidR="00E5689A" w:rsidRPr="005D5FDD" w:rsidRDefault="00E56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60A2129F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240CBFB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7FA6366B" w14:textId="77777777" w:rsidR="00036E83" w:rsidRDefault="00036E83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7AAFB3E8" w14:textId="77777777" w:rsidR="00036E83" w:rsidRDefault="00036E83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B552422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1984C572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B20E8D5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24411AA4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70391FD0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F350AE6" w14:textId="77777777" w:rsidR="00862841" w:rsidRDefault="00862841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56709C08" w14:textId="5A8659EF" w:rsidR="00E5689A" w:rsidRPr="005D5FDD" w:rsidRDefault="00000000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lastRenderedPageBreak/>
        <w:t>О б р а з л о ж е њ е</w:t>
      </w:r>
    </w:p>
    <w:p w14:paraId="391ED1FF" w14:textId="4522EAC2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667074"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Правни основ за доношење ове Одлуке садржан је у члану 13. став 1., а у вези са чланом 88. став 1. и 2. , 88а, 88в</w:t>
      </w:r>
      <w:r w:rsidRPr="005D5F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Закона о локалној самоуправи којима је прописано да  јединице локалне самоуправе сарађују и удружују се ради остваривања заједничких циљева, планова и програма развоја, као и других потреба од заједничког интереса и ради њиховог остваривања могу удруживати средства и образовати заједничке органе, предузећа, установе и друге организације и службе, у складу са законом и статутом.</w:t>
      </w:r>
    </w:p>
    <w:p w14:paraId="198B02FF" w14:textId="59843435" w:rsidR="00E5689A" w:rsidRPr="005D5FDD" w:rsidRDefault="00000000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>Чланови 99. и 103. Статута општине Лапово између осталог прописују да напред наведена сарадња јединица локалне самоуправа подразумева и уступање обављања појединих послова из надлежности Општине другој јединици локалне самоуправе или предузећу, установи и другој организацији чији је она оснивач, као и да споразумом о сарадњи Општина може да уступити одређене послове из своје надлежности другој општини. Средства за рад органа општине који обавља уступљене послове обезбеђују се у буџету Општине, сразмерно обиму уступљених послова.</w:t>
      </w:r>
    </w:p>
    <w:p w14:paraId="04FEA3D1" w14:textId="6794FB93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667074"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Чланом 2. став 4. Закона о правобранилаштву </w:t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sr-Cyrl-RS"/>
        </w:rPr>
        <w:t>прописано је да послове правобранилаштва за заштиту имовинских права и интереса јединице локалне самоуправе обављају правобранилаштва јединица локалне самоуправе, док се уређење и организација, као и друга питања од значаја за рад правобранилаштва јединице локалне самоуправе утврђују одлуком јединице локалне самоуправе, у складу са основама за уређење и организацију правобранилаштва прописаних овим законом.</w:t>
      </w:r>
    </w:p>
    <w:p w14:paraId="37DF3EBA" w14:textId="77777777" w:rsidR="00E5689A" w:rsidRPr="005D5FDD" w:rsidRDefault="00000000" w:rsidP="0066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Члан 37. тачка 54. Статута општине Лапово прописује да Скупштина општине у складу са законом одлучује о сарадњи и удруживању са градовима и општинама, удружењима, хуманитарним и другим организацијама, док је чланом 54. Статута општине Лапово, прописано да председник општине, између осталих надлежности, представља и заступа Општину, и да у име Општине закључује уговоре на основу овлашћења и закона, статута и одлука Скупштине општине.</w:t>
      </w:r>
    </w:p>
    <w:p w14:paraId="0A762916" w14:textId="69DCE666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667074"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Разлог за доношење ове Одлуке налази се у потреби </w:t>
      </w:r>
      <w:r w:rsid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наставка сарадње са Општинским правобранилаштвом општине Рача ради заступања органа општине</w:t>
      </w:r>
      <w:r w:rsidR="00B81D4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Лапово.</w:t>
      </w:r>
    </w:p>
    <w:p w14:paraId="7212D75A" w14:textId="38887726" w:rsidR="00E5689A" w:rsidRPr="005D5FD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667074"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D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основу свега наведеног, одлучено је као у диспозитиву.</w:t>
      </w:r>
    </w:p>
    <w:sectPr w:rsidR="00E5689A" w:rsidRPr="005D5FDD" w:rsidSect="00862841"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0AA8" w14:textId="77777777" w:rsidR="00A14776" w:rsidRDefault="00A1477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1E42CE" w14:textId="77777777" w:rsidR="00A14776" w:rsidRDefault="00A1477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4AA3" w14:textId="77777777" w:rsidR="00E5689A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7074">
      <w:rPr>
        <w:noProof/>
        <w:color w:val="000000"/>
      </w:rPr>
      <w:t>1</w:t>
    </w:r>
    <w:r>
      <w:rPr>
        <w:color w:val="000000"/>
      </w:rPr>
      <w:fldChar w:fldCharType="end"/>
    </w:r>
  </w:p>
  <w:p w14:paraId="7B9326A7" w14:textId="77777777" w:rsidR="00E5689A" w:rsidRDefault="00E568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7F9B" w14:textId="77777777" w:rsidR="00A14776" w:rsidRDefault="00A1477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054BAB" w14:textId="77777777" w:rsidR="00A14776" w:rsidRDefault="00A14776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9A"/>
    <w:rsid w:val="0000657F"/>
    <w:rsid w:val="00036E83"/>
    <w:rsid w:val="001242CB"/>
    <w:rsid w:val="001A7F47"/>
    <w:rsid w:val="0022249D"/>
    <w:rsid w:val="004E6316"/>
    <w:rsid w:val="005D5FDD"/>
    <w:rsid w:val="00632645"/>
    <w:rsid w:val="00667074"/>
    <w:rsid w:val="00766DC6"/>
    <w:rsid w:val="00862841"/>
    <w:rsid w:val="009936B0"/>
    <w:rsid w:val="009C3E70"/>
    <w:rsid w:val="00A14776"/>
    <w:rsid w:val="00B81D40"/>
    <w:rsid w:val="00C6513B"/>
    <w:rsid w:val="00D11DAF"/>
    <w:rsid w:val="00E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5D1A"/>
  <w15:docId w15:val="{25EE315C-07ED-4EA1-8CF7-C8251EB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3rGCuS2UxnUZxWgvbajNWK9Bg==">CgMxLjA4AHIhMVpOYlVJS3hORm0xUFdaOGNSU3JBNHJjTVFMR3ZCa21J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Suzana</cp:lastModifiedBy>
  <cp:revision>5</cp:revision>
  <cp:lastPrinted>2025-06-20T12:18:00Z</cp:lastPrinted>
  <dcterms:created xsi:type="dcterms:W3CDTF">2025-06-16T10:24:00Z</dcterms:created>
  <dcterms:modified xsi:type="dcterms:W3CDTF">2025-06-20T12:19:00Z</dcterms:modified>
</cp:coreProperties>
</file>