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F841" w14:textId="56D43805" w:rsidR="00BD5FB5" w:rsidRPr="00BD5FB5" w:rsidRDefault="00BD5FB5" w:rsidP="00E31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13A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15126BD" wp14:editId="3A4DD43F">
            <wp:simplePos x="0" y="0"/>
            <wp:positionH relativeFrom="margin">
              <wp:posOffset>82550</wp:posOffset>
            </wp:positionH>
            <wp:positionV relativeFrom="paragraph">
              <wp:posOffset>3810</wp:posOffset>
            </wp:positionV>
            <wp:extent cx="455295" cy="685800"/>
            <wp:effectExtent l="0" t="0" r="1905" b="0"/>
            <wp:wrapTight wrapText="bothSides">
              <wp:wrapPolygon edited="0">
                <wp:start x="0" y="0"/>
                <wp:lineTo x="0" y="21000"/>
                <wp:lineTo x="20787" y="21000"/>
                <wp:lineTo x="20787" y="0"/>
                <wp:lineTo x="0" y="0"/>
              </wp:wrapPolygon>
            </wp:wrapTight>
            <wp:docPr id="2" name="Picture 2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FB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10B960D" w14:textId="77777777" w:rsidR="00BD5FB5" w:rsidRPr="00BD5FB5" w:rsidRDefault="00BD5FB5" w:rsidP="00E31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852A7" w14:textId="77777777" w:rsidR="00BD5FB5" w:rsidRPr="00BD5FB5" w:rsidRDefault="00BD5FB5" w:rsidP="00E31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7C57C" w14:textId="77777777" w:rsidR="00BD5FB5" w:rsidRPr="00BD5FB5" w:rsidRDefault="00BD5FB5" w:rsidP="00E31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BFE06A" w14:textId="64349FF4" w:rsidR="00BD5FB5" w:rsidRPr="00BD5FB5" w:rsidRDefault="00BD5FB5" w:rsidP="00E31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FB5">
        <w:rPr>
          <w:rFonts w:ascii="Times New Roman" w:hAnsi="Times New Roman" w:cs="Times New Roman"/>
          <w:b/>
          <w:sz w:val="24"/>
          <w:szCs w:val="24"/>
        </w:rPr>
        <w:t>РЕПУБЛИКА СРБИЈА</w:t>
      </w:r>
      <w:r w:rsidRPr="00BD5FB5">
        <w:rPr>
          <w:rFonts w:ascii="Times New Roman" w:hAnsi="Times New Roman" w:cs="Times New Roman"/>
          <w:b/>
          <w:sz w:val="24"/>
          <w:szCs w:val="24"/>
        </w:rPr>
        <w:tab/>
      </w:r>
      <w:r w:rsidRPr="00E313A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313A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313A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313A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313A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313A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D5FB5">
        <w:rPr>
          <w:rFonts w:ascii="Times New Roman" w:hAnsi="Times New Roman" w:cs="Times New Roman"/>
          <w:b/>
          <w:sz w:val="24"/>
          <w:szCs w:val="24"/>
        </w:rPr>
        <w:tab/>
      </w:r>
    </w:p>
    <w:p w14:paraId="18112F75" w14:textId="77777777" w:rsidR="00BD5FB5" w:rsidRPr="004E57CE" w:rsidRDefault="00BD5FB5" w:rsidP="00E31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FB5">
        <w:rPr>
          <w:rFonts w:ascii="Times New Roman" w:hAnsi="Times New Roman" w:cs="Times New Roman"/>
          <w:b/>
          <w:sz w:val="24"/>
          <w:szCs w:val="24"/>
        </w:rPr>
        <w:t xml:space="preserve">ОПШТИНА </w:t>
      </w:r>
      <w:r w:rsidRPr="004E57CE">
        <w:rPr>
          <w:rFonts w:ascii="Times New Roman" w:hAnsi="Times New Roman" w:cs="Times New Roman"/>
          <w:b/>
          <w:sz w:val="24"/>
          <w:szCs w:val="24"/>
        </w:rPr>
        <w:t>ЛАПОВО</w:t>
      </w:r>
    </w:p>
    <w:p w14:paraId="6656532C" w14:textId="77777777" w:rsidR="00BD5FB5" w:rsidRPr="004E57CE" w:rsidRDefault="00BD5FB5" w:rsidP="00E31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7CE">
        <w:rPr>
          <w:rFonts w:ascii="Times New Roman" w:hAnsi="Times New Roman" w:cs="Times New Roman"/>
          <w:b/>
          <w:sz w:val="24"/>
          <w:szCs w:val="24"/>
        </w:rPr>
        <w:t>СКУПШТИНА ОПШТИНЕ</w:t>
      </w:r>
    </w:p>
    <w:p w14:paraId="18C1BD9E" w14:textId="048EB51B" w:rsidR="00BD5FB5" w:rsidRPr="004E57CE" w:rsidRDefault="00BD5FB5" w:rsidP="00E31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7CE">
        <w:rPr>
          <w:rFonts w:ascii="Times New Roman" w:hAnsi="Times New Roman" w:cs="Times New Roman"/>
          <w:b/>
          <w:sz w:val="24"/>
          <w:szCs w:val="24"/>
        </w:rPr>
        <w:t xml:space="preserve">Број: </w:t>
      </w:r>
      <w:r w:rsidR="003C649B" w:rsidRPr="003C649B">
        <w:rPr>
          <w:rFonts w:ascii="Times New Roman" w:hAnsi="Times New Roman" w:cs="Times New Roman"/>
          <w:b/>
          <w:sz w:val="24"/>
          <w:szCs w:val="24"/>
        </w:rPr>
        <w:t>001390403 2025 08233 001 000 060 107 04 05</w:t>
      </w:r>
      <w:r w:rsidR="00091055">
        <w:rPr>
          <w:rFonts w:ascii="Times New Roman" w:hAnsi="Times New Roman" w:cs="Times New Roman"/>
          <w:b/>
          <w:sz w:val="24"/>
          <w:szCs w:val="24"/>
        </w:rPr>
        <w:t>7</w:t>
      </w:r>
    </w:p>
    <w:p w14:paraId="5B9408D3" w14:textId="51505712" w:rsidR="00BD5FB5" w:rsidRPr="004E57CE" w:rsidRDefault="00BD5FB5" w:rsidP="00E31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7CE">
        <w:rPr>
          <w:rFonts w:ascii="Times New Roman" w:hAnsi="Times New Roman" w:cs="Times New Roman"/>
          <w:b/>
          <w:sz w:val="24"/>
          <w:szCs w:val="24"/>
        </w:rPr>
        <w:t xml:space="preserve">Датум: </w:t>
      </w:r>
      <w:r w:rsidR="001C7645" w:rsidRPr="004E57CE">
        <w:rPr>
          <w:rFonts w:ascii="Times New Roman" w:hAnsi="Times New Roman" w:cs="Times New Roman"/>
          <w:b/>
          <w:sz w:val="24"/>
          <w:szCs w:val="24"/>
        </w:rPr>
        <w:t>25. 03.</w:t>
      </w:r>
      <w:r w:rsidRPr="004E57C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5071E" w:rsidRPr="004E57CE">
        <w:rPr>
          <w:rFonts w:ascii="Times New Roman" w:hAnsi="Times New Roman" w:cs="Times New Roman"/>
          <w:b/>
          <w:sz w:val="24"/>
          <w:szCs w:val="24"/>
        </w:rPr>
        <w:t>5</w:t>
      </w:r>
      <w:r w:rsidRPr="004E57CE">
        <w:rPr>
          <w:rFonts w:ascii="Times New Roman" w:hAnsi="Times New Roman" w:cs="Times New Roman"/>
          <w:b/>
          <w:sz w:val="24"/>
          <w:szCs w:val="24"/>
        </w:rPr>
        <w:t>. године</w:t>
      </w:r>
    </w:p>
    <w:p w14:paraId="592369DB" w14:textId="77777777" w:rsidR="00BD5FB5" w:rsidRPr="004E57CE" w:rsidRDefault="00BD5FB5" w:rsidP="00E31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7CE">
        <w:rPr>
          <w:rFonts w:ascii="Times New Roman" w:hAnsi="Times New Roman" w:cs="Times New Roman"/>
          <w:b/>
          <w:sz w:val="24"/>
          <w:szCs w:val="24"/>
        </w:rPr>
        <w:t>ЛАПОВО</w:t>
      </w:r>
    </w:p>
    <w:p w14:paraId="751B0532" w14:textId="77777777" w:rsidR="00BD5FB5" w:rsidRPr="004E57CE" w:rsidRDefault="00BD5FB5" w:rsidP="00E31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BA3B8" w14:textId="3DC41EC2" w:rsidR="006339EF" w:rsidRPr="004E57CE" w:rsidRDefault="006339EF" w:rsidP="00E3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7CE">
        <w:rPr>
          <w:rFonts w:ascii="Times New Roman" w:hAnsi="Times New Roman" w:cs="Times New Roman"/>
          <w:sz w:val="24"/>
          <w:szCs w:val="24"/>
        </w:rPr>
        <w:t>На основу члана 91. став 6. Закон о планирању и изградњи („Сл. гласник РС', бр. 72/2009, 81/2009 - испр., 64/2010 - одлука УС, 24/2011, 121/2012, 42/2013 - одлука УС, 50/2013 - одлука УС, 98/2013 - одлука УС, 132/2014, 145/2014, 83/2018, 31/2019, 37/2019 - др. закон, 9/2020, 52/2021 и 62/2023)</w:t>
      </w:r>
      <w:r w:rsidR="00D5071E" w:rsidRPr="004E57CE">
        <w:rPr>
          <w:rFonts w:ascii="Times New Roman" w:hAnsi="Times New Roman" w:cs="Times New Roman"/>
          <w:sz w:val="24"/>
          <w:szCs w:val="24"/>
        </w:rPr>
        <w:t>, и</w:t>
      </w:r>
      <w:r w:rsidRPr="004E57CE">
        <w:rPr>
          <w:rFonts w:ascii="Times New Roman" w:hAnsi="Times New Roman" w:cs="Times New Roman"/>
          <w:sz w:val="24"/>
          <w:szCs w:val="24"/>
        </w:rPr>
        <w:t xml:space="preserve"> ч</w:t>
      </w:r>
      <w:r w:rsidR="00BD5FB5" w:rsidRPr="004E57CE">
        <w:rPr>
          <w:rFonts w:ascii="Times New Roman" w:hAnsi="Times New Roman" w:cs="Times New Roman"/>
          <w:sz w:val="24"/>
          <w:szCs w:val="24"/>
        </w:rPr>
        <w:t>л</w:t>
      </w:r>
      <w:r w:rsidR="00D5071E" w:rsidRPr="004E57CE">
        <w:rPr>
          <w:rFonts w:ascii="Times New Roman" w:hAnsi="Times New Roman" w:cs="Times New Roman"/>
          <w:sz w:val="24"/>
          <w:szCs w:val="24"/>
        </w:rPr>
        <w:t>ана</w:t>
      </w:r>
      <w:r w:rsidR="00BD5FB5" w:rsidRPr="004E57CE">
        <w:rPr>
          <w:rFonts w:ascii="Times New Roman" w:hAnsi="Times New Roman" w:cs="Times New Roman"/>
          <w:sz w:val="24"/>
          <w:szCs w:val="24"/>
        </w:rPr>
        <w:t xml:space="preserve"> 37. став 1. тачка 6.</w:t>
      </w:r>
      <w:r w:rsidR="00305D9F" w:rsidRPr="004E57CE">
        <w:rPr>
          <w:rFonts w:ascii="Times New Roman" w:hAnsi="Times New Roman" w:cs="Times New Roman"/>
          <w:sz w:val="24"/>
          <w:szCs w:val="24"/>
        </w:rPr>
        <w:t xml:space="preserve">, </w:t>
      </w:r>
      <w:r w:rsidR="00D5071E" w:rsidRPr="004E57CE">
        <w:rPr>
          <w:rFonts w:ascii="Times New Roman" w:hAnsi="Times New Roman" w:cs="Times New Roman"/>
          <w:sz w:val="24"/>
          <w:szCs w:val="24"/>
        </w:rPr>
        <w:t>19.</w:t>
      </w:r>
      <w:r w:rsidR="00305D9F" w:rsidRPr="004E57CE">
        <w:rPr>
          <w:rFonts w:ascii="Times New Roman" w:hAnsi="Times New Roman" w:cs="Times New Roman"/>
          <w:sz w:val="24"/>
          <w:szCs w:val="24"/>
        </w:rPr>
        <w:t xml:space="preserve"> и 44.</w:t>
      </w:r>
      <w:r w:rsidRPr="004E57CE">
        <w:rPr>
          <w:rFonts w:ascii="Times New Roman" w:hAnsi="Times New Roman" w:cs="Times New Roman"/>
          <w:sz w:val="24"/>
          <w:szCs w:val="24"/>
        </w:rPr>
        <w:t xml:space="preserve"> Статута општине Лапово („Службени гласник општине Лапово", бр. 2/19), а у складу са Уредбом о начину и условима за отпочињање обављања комуналних делатности („Службени гласник РС“, бр. 13/18, 66/18 и 51/19) Скупштина општине Лапово, на седници одржаној дана </w:t>
      </w:r>
      <w:r w:rsidR="001C7645" w:rsidRPr="004E57CE">
        <w:rPr>
          <w:rFonts w:ascii="Times New Roman" w:hAnsi="Times New Roman" w:cs="Times New Roman"/>
          <w:sz w:val="24"/>
          <w:szCs w:val="24"/>
        </w:rPr>
        <w:t>25. марта</w:t>
      </w:r>
      <w:r w:rsidRPr="004E57CE">
        <w:rPr>
          <w:rFonts w:ascii="Times New Roman" w:hAnsi="Times New Roman" w:cs="Times New Roman"/>
          <w:sz w:val="24"/>
          <w:szCs w:val="24"/>
        </w:rPr>
        <w:t xml:space="preserve"> 202</w:t>
      </w:r>
      <w:r w:rsidR="00D5071E" w:rsidRPr="004E57CE">
        <w:rPr>
          <w:rFonts w:ascii="Times New Roman" w:hAnsi="Times New Roman" w:cs="Times New Roman"/>
          <w:sz w:val="24"/>
          <w:szCs w:val="24"/>
        </w:rPr>
        <w:t>5</w:t>
      </w:r>
      <w:r w:rsidRPr="004E57CE">
        <w:rPr>
          <w:rFonts w:ascii="Times New Roman" w:hAnsi="Times New Roman" w:cs="Times New Roman"/>
          <w:sz w:val="24"/>
          <w:szCs w:val="24"/>
        </w:rPr>
        <w:t>. године, донела је</w:t>
      </w:r>
    </w:p>
    <w:p w14:paraId="3FD49167" w14:textId="77777777" w:rsidR="006339EF" w:rsidRPr="00E313A8" w:rsidRDefault="006339EF" w:rsidP="00E3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AE1CD" w14:textId="77777777" w:rsidR="006339EF" w:rsidRPr="00E313A8" w:rsidRDefault="006339EF" w:rsidP="00E3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3A8">
        <w:rPr>
          <w:rFonts w:ascii="Times New Roman" w:hAnsi="Times New Roman" w:cs="Times New Roman"/>
          <w:b/>
          <w:bCs/>
          <w:sz w:val="24"/>
          <w:szCs w:val="24"/>
        </w:rPr>
        <w:t>О Д Л У К У</w:t>
      </w:r>
    </w:p>
    <w:p w14:paraId="601556F4" w14:textId="77777777" w:rsidR="006339EF" w:rsidRPr="00E313A8" w:rsidRDefault="006339EF" w:rsidP="00E3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3A8">
        <w:rPr>
          <w:rFonts w:ascii="Times New Roman" w:hAnsi="Times New Roman" w:cs="Times New Roman"/>
          <w:b/>
          <w:bCs/>
          <w:sz w:val="24"/>
          <w:szCs w:val="24"/>
        </w:rPr>
        <w:t>о висини и начину плаћања стварних трошкова за прикључење на комуналну инфраструктуру</w:t>
      </w:r>
    </w:p>
    <w:p w14:paraId="2DB5B48B" w14:textId="77777777" w:rsidR="006339EF" w:rsidRPr="00E313A8" w:rsidRDefault="006339EF" w:rsidP="00E3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C1389" w14:textId="77777777" w:rsidR="006339EF" w:rsidRPr="00E313A8" w:rsidRDefault="006339EF" w:rsidP="00E3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3A8">
        <w:rPr>
          <w:rFonts w:ascii="Times New Roman" w:hAnsi="Times New Roman" w:cs="Times New Roman"/>
          <w:b/>
          <w:bCs/>
          <w:sz w:val="24"/>
          <w:szCs w:val="24"/>
        </w:rPr>
        <w:t>Члан 1.</w:t>
      </w:r>
    </w:p>
    <w:p w14:paraId="4BE63CD8" w14:textId="39A83E20" w:rsidR="006339EF" w:rsidRPr="00E313A8" w:rsidRDefault="006339EF" w:rsidP="00E3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3A8">
        <w:rPr>
          <w:rFonts w:ascii="Times New Roman" w:hAnsi="Times New Roman" w:cs="Times New Roman"/>
          <w:sz w:val="24"/>
          <w:szCs w:val="24"/>
        </w:rPr>
        <w:t xml:space="preserve">Овом одлуком уређује </w:t>
      </w:r>
      <w:r w:rsidR="00501FE6" w:rsidRPr="00E313A8">
        <w:rPr>
          <w:rFonts w:ascii="Times New Roman" w:hAnsi="Times New Roman" w:cs="Times New Roman"/>
          <w:sz w:val="24"/>
          <w:szCs w:val="24"/>
        </w:rPr>
        <w:t xml:space="preserve">се </w:t>
      </w:r>
      <w:r w:rsidRPr="00E313A8">
        <w:rPr>
          <w:rFonts w:ascii="Times New Roman" w:hAnsi="Times New Roman" w:cs="Times New Roman"/>
          <w:sz w:val="24"/>
          <w:szCs w:val="24"/>
        </w:rPr>
        <w:t xml:space="preserve">висина и начин плаћања стварних трошкова прикључења објеката на инфраструктуру водовода и канализације на територији општине Лапово. </w:t>
      </w:r>
    </w:p>
    <w:p w14:paraId="5AB90EA6" w14:textId="77777777" w:rsidR="006339EF" w:rsidRDefault="006339EF" w:rsidP="00E3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4FB97" w14:textId="5C724D0C" w:rsidR="00EA62C2" w:rsidRPr="00EA62C2" w:rsidRDefault="00EA62C2" w:rsidP="00EA6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2C2">
        <w:rPr>
          <w:rFonts w:ascii="Times New Roman" w:hAnsi="Times New Roman" w:cs="Times New Roman"/>
          <w:b/>
          <w:bCs/>
          <w:sz w:val="24"/>
          <w:szCs w:val="24"/>
        </w:rPr>
        <w:t>Члан 2.</w:t>
      </w:r>
    </w:p>
    <w:p w14:paraId="09B8E126" w14:textId="231593EB" w:rsidR="00EA62C2" w:rsidRDefault="00EA62C2" w:rsidP="00EA6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2C2">
        <w:rPr>
          <w:rFonts w:ascii="Times New Roman" w:hAnsi="Times New Roman" w:cs="Times New Roman"/>
          <w:sz w:val="24"/>
          <w:szCs w:val="24"/>
        </w:rPr>
        <w:t>Сви појмови употребљени у ово</w:t>
      </w:r>
      <w:r>
        <w:rPr>
          <w:rFonts w:ascii="Times New Roman" w:hAnsi="Times New Roman" w:cs="Times New Roman"/>
          <w:sz w:val="24"/>
          <w:szCs w:val="24"/>
        </w:rPr>
        <w:t>ј одлуци</w:t>
      </w:r>
      <w:r w:rsidRPr="00EA62C2">
        <w:rPr>
          <w:rFonts w:ascii="Times New Roman" w:hAnsi="Times New Roman" w:cs="Times New Roman"/>
          <w:sz w:val="24"/>
          <w:szCs w:val="24"/>
        </w:rPr>
        <w:t xml:space="preserve"> у мушком граматичком роду обухватају мушки и женски род лица на која се односе.</w:t>
      </w:r>
    </w:p>
    <w:p w14:paraId="41834414" w14:textId="77777777" w:rsidR="00EA62C2" w:rsidRPr="00E313A8" w:rsidRDefault="00EA62C2" w:rsidP="00EA6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73CA87" w14:textId="5EA37E1C" w:rsidR="006339EF" w:rsidRPr="00E313A8" w:rsidRDefault="006339EF" w:rsidP="00E3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3A8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EA62C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313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2D56D0" w14:textId="77777777" w:rsidR="006339EF" w:rsidRPr="00E313A8" w:rsidRDefault="006339EF" w:rsidP="00E3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3A8">
        <w:rPr>
          <w:rFonts w:ascii="Times New Roman" w:hAnsi="Times New Roman" w:cs="Times New Roman"/>
          <w:sz w:val="24"/>
          <w:szCs w:val="24"/>
        </w:rPr>
        <w:t>Висина стварних трошкова прикључења на водоводну и канализациону инфраструктуру једнака је збиру цене прикључка и зависних трошкова прикључка.</w:t>
      </w:r>
    </w:p>
    <w:p w14:paraId="2F684520" w14:textId="77777777" w:rsidR="006339EF" w:rsidRPr="00E313A8" w:rsidRDefault="006339EF" w:rsidP="00E3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0B51D" w14:textId="7E4A9929" w:rsidR="006339EF" w:rsidRPr="00E313A8" w:rsidRDefault="006339EF" w:rsidP="00E3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3A8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EA62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313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A1073B" w14:textId="77777777" w:rsidR="006339EF" w:rsidRPr="00E313A8" w:rsidRDefault="006339EF" w:rsidP="00E313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313A8">
        <w:rPr>
          <w:rFonts w:ascii="Times New Roman" w:hAnsi="Times New Roman" w:cs="Times New Roman"/>
          <w:sz w:val="24"/>
          <w:szCs w:val="24"/>
        </w:rPr>
        <w:t>Цене прикључака на водоводну инфраструктуру:</w:t>
      </w:r>
    </w:p>
    <w:p w14:paraId="3C162294" w14:textId="77777777" w:rsidR="006339EF" w:rsidRPr="00E313A8" w:rsidRDefault="006339EF" w:rsidP="00E3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5527"/>
        <w:gridCol w:w="1296"/>
        <w:gridCol w:w="1358"/>
      </w:tblGrid>
      <w:tr w:rsidR="00D5071E" w:rsidRPr="00E313A8" w14:paraId="5B330716" w14:textId="77777777" w:rsidTr="00D5071E">
        <w:trPr>
          <w:trHeight w:val="660"/>
          <w:jc w:val="center"/>
        </w:trPr>
        <w:tc>
          <w:tcPr>
            <w:tcW w:w="421" w:type="dxa"/>
            <w:vMerge w:val="restart"/>
            <w:vAlign w:val="center"/>
          </w:tcPr>
          <w:p w14:paraId="7BD8897D" w14:textId="77777777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071E" w:rsidRPr="00E313A8">
              <w:rPr>
                <w:rFonts w:ascii="Times New Roman" w:hAnsi="Times New Roman" w:cs="Times New Roman"/>
                <w:sz w:val="24"/>
                <w:szCs w:val="24"/>
              </w:rPr>
              <w:t>едни</w:t>
            </w:r>
          </w:p>
          <w:p w14:paraId="659F3946" w14:textId="066BFCDC" w:rsidR="00D5071E" w:rsidRPr="00E313A8" w:rsidRDefault="00D5071E" w:rsidP="00E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5934" w:type="dxa"/>
            <w:vMerge w:val="restart"/>
            <w:vAlign w:val="center"/>
          </w:tcPr>
          <w:p w14:paraId="28652047" w14:textId="374EDF11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ВРСТ</w:t>
            </w:r>
            <w:r w:rsidR="00D5071E" w:rsidRPr="00E313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  УСЛУГЕ</w:t>
            </w:r>
          </w:p>
        </w:tc>
        <w:tc>
          <w:tcPr>
            <w:tcW w:w="2661" w:type="dxa"/>
            <w:gridSpan w:val="2"/>
            <w:vAlign w:val="center"/>
          </w:tcPr>
          <w:p w14:paraId="4A940235" w14:textId="77777777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Цене прикључака</w:t>
            </w:r>
          </w:p>
          <w:p w14:paraId="2B2590DC" w14:textId="542BEED5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(без водомера и </w:t>
            </w:r>
            <w:r w:rsidR="00D5071E" w:rsidRPr="00E313A8">
              <w:rPr>
                <w:rFonts w:ascii="Times New Roman" w:hAnsi="Times New Roman" w:cs="Times New Roman"/>
                <w:sz w:val="24"/>
                <w:szCs w:val="24"/>
              </w:rPr>
              <w:t>зависних трошкова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071E" w:rsidRPr="00E313A8" w14:paraId="1FD25FEB" w14:textId="77777777" w:rsidTr="00D5071E">
        <w:trPr>
          <w:jc w:val="center"/>
        </w:trPr>
        <w:tc>
          <w:tcPr>
            <w:tcW w:w="421" w:type="dxa"/>
            <w:vMerge/>
            <w:vAlign w:val="center"/>
          </w:tcPr>
          <w:p w14:paraId="4FA3B58D" w14:textId="77777777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  <w:vAlign w:val="center"/>
          </w:tcPr>
          <w:p w14:paraId="5678C4E7" w14:textId="77777777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7226B439" w14:textId="77777777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Цена без ПДВ-а</w:t>
            </w:r>
          </w:p>
        </w:tc>
        <w:tc>
          <w:tcPr>
            <w:tcW w:w="1365" w:type="dxa"/>
            <w:vAlign w:val="center"/>
          </w:tcPr>
          <w:p w14:paraId="51DCD489" w14:textId="77777777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Цена са ПДВ-ом</w:t>
            </w:r>
          </w:p>
        </w:tc>
      </w:tr>
      <w:tr w:rsidR="00D5071E" w:rsidRPr="00E313A8" w14:paraId="036EB98B" w14:textId="77777777" w:rsidTr="00D5071E">
        <w:trPr>
          <w:jc w:val="center"/>
        </w:trPr>
        <w:tc>
          <w:tcPr>
            <w:tcW w:w="421" w:type="dxa"/>
            <w:vAlign w:val="center"/>
          </w:tcPr>
          <w:p w14:paraId="64B66D2C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458710AB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Накнада за прикључак на водоводну линију  до Ø1" - за грађане</w:t>
            </w:r>
          </w:p>
        </w:tc>
        <w:tc>
          <w:tcPr>
            <w:tcW w:w="1296" w:type="dxa"/>
            <w:vAlign w:val="center"/>
          </w:tcPr>
          <w:p w14:paraId="6997483C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  <w:tc>
          <w:tcPr>
            <w:tcW w:w="1365" w:type="dxa"/>
            <w:vAlign w:val="center"/>
          </w:tcPr>
          <w:p w14:paraId="54D7C4FB" w14:textId="78FFEAF5" w:rsidR="00BD5FB5" w:rsidRPr="00E313A8" w:rsidRDefault="00BD5FB5" w:rsidP="00E3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"C:\\Users\\Korisnik\\Desktop\\New Microsoft Excel Worksheet.xlsx" "Sheet1!R1C2" \a \f 4 \h </w:instrText>
            </w:r>
            <w:r w:rsidR="00E70625" w:rsidRPr="00E313A8">
              <w:rPr>
                <w:rFonts w:ascii="Times New Roman" w:hAnsi="Times New Roman" w:cs="Times New Roman"/>
                <w:sz w:val="24"/>
                <w:szCs w:val="24"/>
              </w:rPr>
              <w:instrText xml:space="preserve"> \* MERGEFORMAT </w:instrTex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032C8B76" w14:textId="77777777" w:rsidR="00BD5FB5" w:rsidRPr="00E313A8" w:rsidRDefault="00BD5FB5" w:rsidP="00E31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  <w14:ligatures w14:val="none"/>
              </w:rPr>
            </w:pPr>
            <w:r w:rsidRPr="00BD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  <w14:ligatures w14:val="none"/>
              </w:rPr>
              <w:t>48.000,00</w:t>
            </w:r>
          </w:p>
          <w:p w14:paraId="6BBB1703" w14:textId="6379F4B8" w:rsidR="006339EF" w:rsidRPr="00E313A8" w:rsidRDefault="00BD5FB5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5071E" w:rsidRPr="00E313A8" w14:paraId="63054E17" w14:textId="77777777" w:rsidTr="00D5071E">
        <w:trPr>
          <w:jc w:val="center"/>
        </w:trPr>
        <w:tc>
          <w:tcPr>
            <w:tcW w:w="421" w:type="dxa"/>
            <w:vAlign w:val="center"/>
          </w:tcPr>
          <w:p w14:paraId="49D0A8E4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64EC10C9" w14:textId="204E54FA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Накнада за прикључак на водоводну линију  до Ø1" –  </w:t>
            </w:r>
            <w:r w:rsidR="00501FE6"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категориј</w:t>
            </w:r>
            <w:r w:rsidR="00501FE6" w:rsidRPr="00E313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 осталих корисника</w:t>
            </w:r>
          </w:p>
        </w:tc>
        <w:tc>
          <w:tcPr>
            <w:tcW w:w="1296" w:type="dxa"/>
            <w:vAlign w:val="center"/>
          </w:tcPr>
          <w:p w14:paraId="4F4CE6AE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</w:tc>
        <w:tc>
          <w:tcPr>
            <w:tcW w:w="1365" w:type="dxa"/>
            <w:vAlign w:val="center"/>
          </w:tcPr>
          <w:p w14:paraId="5BEE5D81" w14:textId="0CE5A8E0" w:rsidR="00BD5FB5" w:rsidRPr="00E313A8" w:rsidRDefault="00BD5FB5" w:rsidP="00E3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"C:\\Users\\Korisnik\\Desktop\\New Microsoft Excel Worksheet.xlsx" "Sheet1!R2C2" \a \f 4 \h </w:instrText>
            </w:r>
            <w:r w:rsidR="00E70625" w:rsidRPr="00E313A8">
              <w:rPr>
                <w:rFonts w:ascii="Times New Roman" w:hAnsi="Times New Roman" w:cs="Times New Roman"/>
                <w:sz w:val="24"/>
                <w:szCs w:val="24"/>
              </w:rPr>
              <w:instrText xml:space="preserve"> \* MERGEFORMAT </w:instrTex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3A9A6B04" w14:textId="77777777" w:rsidR="00BD5FB5" w:rsidRPr="00E313A8" w:rsidRDefault="00BD5FB5" w:rsidP="00E313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  <w14:ligatures w14:val="none"/>
              </w:rPr>
            </w:pPr>
            <w:r w:rsidRPr="00BD5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Cyrl-RS"/>
                <w14:ligatures w14:val="none"/>
              </w:rPr>
              <w:t>66.000,00</w:t>
            </w:r>
          </w:p>
          <w:p w14:paraId="543A7E1F" w14:textId="1B249BFB" w:rsidR="006339EF" w:rsidRPr="00E313A8" w:rsidRDefault="00BD5FB5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5071E" w:rsidRPr="00E313A8" w14:paraId="699762D8" w14:textId="77777777" w:rsidTr="00D5071E">
        <w:trPr>
          <w:jc w:val="center"/>
        </w:trPr>
        <w:tc>
          <w:tcPr>
            <w:tcW w:w="421" w:type="dxa"/>
            <w:vAlign w:val="center"/>
          </w:tcPr>
          <w:p w14:paraId="5D91B899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3A63A32B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Накнада за прикључак на водоводну линију Ø5/4"</w:t>
            </w:r>
          </w:p>
        </w:tc>
        <w:tc>
          <w:tcPr>
            <w:tcW w:w="1296" w:type="dxa"/>
            <w:vAlign w:val="center"/>
          </w:tcPr>
          <w:p w14:paraId="1B777D71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1365" w:type="dxa"/>
            <w:vAlign w:val="center"/>
          </w:tcPr>
          <w:p w14:paraId="52142334" w14:textId="78DBC8AE" w:rsidR="006339EF" w:rsidRPr="00E313A8" w:rsidRDefault="00E70625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72.000,00</w:t>
            </w:r>
          </w:p>
        </w:tc>
      </w:tr>
      <w:tr w:rsidR="00D5071E" w:rsidRPr="00E313A8" w14:paraId="77E616DF" w14:textId="77777777" w:rsidTr="00D5071E">
        <w:trPr>
          <w:jc w:val="center"/>
        </w:trPr>
        <w:tc>
          <w:tcPr>
            <w:tcW w:w="421" w:type="dxa"/>
            <w:vAlign w:val="center"/>
          </w:tcPr>
          <w:p w14:paraId="6FB7FA51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000AED51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Накнада за прикључак на водоводну линију Ø6/4"</w:t>
            </w:r>
          </w:p>
        </w:tc>
        <w:tc>
          <w:tcPr>
            <w:tcW w:w="1296" w:type="dxa"/>
            <w:vAlign w:val="center"/>
          </w:tcPr>
          <w:p w14:paraId="3E3EE184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  <w:tc>
          <w:tcPr>
            <w:tcW w:w="1365" w:type="dxa"/>
            <w:vAlign w:val="center"/>
          </w:tcPr>
          <w:p w14:paraId="0D5E5B6D" w14:textId="2403270A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84.000,00</w:t>
            </w:r>
          </w:p>
        </w:tc>
      </w:tr>
      <w:tr w:rsidR="00D5071E" w:rsidRPr="00E313A8" w14:paraId="072CA493" w14:textId="77777777" w:rsidTr="00D5071E">
        <w:trPr>
          <w:jc w:val="center"/>
        </w:trPr>
        <w:tc>
          <w:tcPr>
            <w:tcW w:w="421" w:type="dxa"/>
            <w:vAlign w:val="center"/>
          </w:tcPr>
          <w:p w14:paraId="510864A5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4A09DCB1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Накнада за прикључак на водоводну линију Ø2"</w:t>
            </w:r>
          </w:p>
        </w:tc>
        <w:tc>
          <w:tcPr>
            <w:tcW w:w="1296" w:type="dxa"/>
            <w:vAlign w:val="center"/>
          </w:tcPr>
          <w:p w14:paraId="77644877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75.000,00</w:t>
            </w:r>
          </w:p>
        </w:tc>
        <w:tc>
          <w:tcPr>
            <w:tcW w:w="1365" w:type="dxa"/>
            <w:vAlign w:val="center"/>
          </w:tcPr>
          <w:p w14:paraId="5D3CF916" w14:textId="57D1BB16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90.000,00</w:t>
            </w:r>
          </w:p>
        </w:tc>
      </w:tr>
      <w:tr w:rsidR="00D5071E" w:rsidRPr="00E313A8" w14:paraId="590FB208" w14:textId="77777777" w:rsidTr="00D5071E">
        <w:trPr>
          <w:jc w:val="center"/>
        </w:trPr>
        <w:tc>
          <w:tcPr>
            <w:tcW w:w="421" w:type="dxa"/>
            <w:vAlign w:val="center"/>
          </w:tcPr>
          <w:p w14:paraId="56B25E3D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13D624E7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Накнада за прикључак на водоводну линију од Ø60 до Ø80</w:t>
            </w:r>
          </w:p>
        </w:tc>
        <w:tc>
          <w:tcPr>
            <w:tcW w:w="1296" w:type="dxa"/>
            <w:vAlign w:val="center"/>
          </w:tcPr>
          <w:p w14:paraId="1952641F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  <w:tc>
          <w:tcPr>
            <w:tcW w:w="1365" w:type="dxa"/>
            <w:vAlign w:val="center"/>
          </w:tcPr>
          <w:p w14:paraId="08D7C791" w14:textId="5DE93CE3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180.000,00</w:t>
            </w:r>
          </w:p>
        </w:tc>
      </w:tr>
      <w:tr w:rsidR="00D5071E" w:rsidRPr="00E313A8" w14:paraId="3E722E00" w14:textId="77777777" w:rsidTr="00D5071E">
        <w:trPr>
          <w:jc w:val="center"/>
        </w:trPr>
        <w:tc>
          <w:tcPr>
            <w:tcW w:w="421" w:type="dxa"/>
            <w:vAlign w:val="center"/>
          </w:tcPr>
          <w:p w14:paraId="4A2DCB20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59D66BE1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Накнада за прикључак на водоводну линију Ø100mm</w:t>
            </w:r>
          </w:p>
        </w:tc>
        <w:tc>
          <w:tcPr>
            <w:tcW w:w="1296" w:type="dxa"/>
            <w:vAlign w:val="center"/>
          </w:tcPr>
          <w:p w14:paraId="11F58E1A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300.000,00</w:t>
            </w:r>
          </w:p>
        </w:tc>
        <w:tc>
          <w:tcPr>
            <w:tcW w:w="1365" w:type="dxa"/>
            <w:vAlign w:val="center"/>
          </w:tcPr>
          <w:p w14:paraId="14593C7C" w14:textId="6D868D57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360.000,00</w:t>
            </w:r>
          </w:p>
        </w:tc>
      </w:tr>
      <w:tr w:rsidR="00D5071E" w:rsidRPr="00E313A8" w14:paraId="004E2944" w14:textId="77777777" w:rsidTr="00D5071E">
        <w:trPr>
          <w:jc w:val="center"/>
        </w:trPr>
        <w:tc>
          <w:tcPr>
            <w:tcW w:w="421" w:type="dxa"/>
            <w:vAlign w:val="center"/>
          </w:tcPr>
          <w:p w14:paraId="6B51DC09" w14:textId="77777777" w:rsidR="00501FE6" w:rsidRPr="00E313A8" w:rsidRDefault="00501FE6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3E73459F" w14:textId="20CBDBC6" w:rsidR="00501FE6" w:rsidRPr="00E313A8" w:rsidRDefault="00501FE6" w:rsidP="00E3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Накнада за прикључак на водоводну линију у стамбеној згради по стану</w:t>
            </w:r>
          </w:p>
        </w:tc>
        <w:tc>
          <w:tcPr>
            <w:tcW w:w="1296" w:type="dxa"/>
            <w:vAlign w:val="center"/>
          </w:tcPr>
          <w:p w14:paraId="6742C471" w14:textId="5B316EDA" w:rsidR="00501FE6" w:rsidRPr="00E313A8" w:rsidRDefault="00501FE6" w:rsidP="00E3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1365" w:type="dxa"/>
            <w:vAlign w:val="center"/>
          </w:tcPr>
          <w:p w14:paraId="07772189" w14:textId="24C71EBA" w:rsidR="00501FE6" w:rsidRPr="00E313A8" w:rsidRDefault="00501FE6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18.000,00</w:t>
            </w:r>
          </w:p>
        </w:tc>
      </w:tr>
      <w:tr w:rsidR="00D5071E" w:rsidRPr="00E313A8" w14:paraId="14F03941" w14:textId="77777777" w:rsidTr="00D5071E">
        <w:trPr>
          <w:jc w:val="center"/>
        </w:trPr>
        <w:tc>
          <w:tcPr>
            <w:tcW w:w="421" w:type="dxa"/>
            <w:vAlign w:val="center"/>
          </w:tcPr>
          <w:p w14:paraId="3D5B7E62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7A0C3AE8" w14:textId="3B70CEBD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Такса за прикључак након принудног искључења са </w:t>
            </w:r>
            <w:r w:rsidR="00EE626E" w:rsidRPr="00E313A8">
              <w:rPr>
                <w:rFonts w:ascii="Times New Roman" w:hAnsi="Times New Roman" w:cs="Times New Roman"/>
                <w:sz w:val="24"/>
                <w:szCs w:val="24"/>
              </w:rPr>
              <w:t>водоводне</w:t>
            </w:r>
            <w:r w:rsidR="00EE62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E626E"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канализационе мреже </w:t>
            </w:r>
            <w:r w:rsidR="00501FE6" w:rsidRPr="00E31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за грађане</w:t>
            </w:r>
          </w:p>
        </w:tc>
        <w:tc>
          <w:tcPr>
            <w:tcW w:w="1296" w:type="dxa"/>
            <w:vAlign w:val="center"/>
          </w:tcPr>
          <w:p w14:paraId="423CD728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1365" w:type="dxa"/>
            <w:vAlign w:val="center"/>
          </w:tcPr>
          <w:p w14:paraId="3317038E" w14:textId="34BA6377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12.000,00</w:t>
            </w:r>
          </w:p>
        </w:tc>
      </w:tr>
      <w:tr w:rsidR="00D5071E" w:rsidRPr="00E313A8" w14:paraId="4CAB1DE3" w14:textId="77777777" w:rsidTr="00D5071E">
        <w:trPr>
          <w:jc w:val="center"/>
        </w:trPr>
        <w:tc>
          <w:tcPr>
            <w:tcW w:w="421" w:type="dxa"/>
            <w:vAlign w:val="center"/>
          </w:tcPr>
          <w:p w14:paraId="5ED11DD8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1772E042" w14:textId="27F35EC0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Такса за прикључак након принудног искључења са водоводне</w:t>
            </w:r>
            <w:r w:rsidR="00EE62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E626E" w:rsidRPr="00E313A8">
              <w:rPr>
                <w:rFonts w:ascii="Times New Roman" w:hAnsi="Times New Roman" w:cs="Times New Roman"/>
                <w:sz w:val="24"/>
                <w:szCs w:val="24"/>
              </w:rPr>
              <w:t>канализационе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 мреже </w:t>
            </w:r>
            <w:r w:rsidR="00501FE6" w:rsidRPr="00E31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за  категорију осталих корисника</w:t>
            </w:r>
          </w:p>
        </w:tc>
        <w:tc>
          <w:tcPr>
            <w:tcW w:w="1296" w:type="dxa"/>
            <w:vAlign w:val="center"/>
          </w:tcPr>
          <w:p w14:paraId="2D11EFF6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365" w:type="dxa"/>
            <w:vAlign w:val="center"/>
          </w:tcPr>
          <w:p w14:paraId="242F7BBF" w14:textId="5D4ED7D1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24.000,00</w:t>
            </w:r>
          </w:p>
        </w:tc>
      </w:tr>
      <w:tr w:rsidR="00D5071E" w:rsidRPr="00E313A8" w14:paraId="16CB6321" w14:textId="77777777" w:rsidTr="00D5071E">
        <w:trPr>
          <w:jc w:val="center"/>
        </w:trPr>
        <w:tc>
          <w:tcPr>
            <w:tcW w:w="421" w:type="dxa"/>
            <w:vAlign w:val="center"/>
          </w:tcPr>
          <w:p w14:paraId="5BA65C96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183ADF81" w14:textId="5FDB8D25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Накнада </w:t>
            </w:r>
            <w:r w:rsidR="00D5071E"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омогућавање додатног прикључка на већ постојећу линију пре постојећег водомера </w:t>
            </w:r>
            <w:r w:rsidR="00501FE6"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за грађане</w:t>
            </w:r>
          </w:p>
        </w:tc>
        <w:tc>
          <w:tcPr>
            <w:tcW w:w="2661" w:type="dxa"/>
            <w:gridSpan w:val="2"/>
            <w:vAlign w:val="center"/>
          </w:tcPr>
          <w:p w14:paraId="259D18C1" w14:textId="77777777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60% накнаде за одговарајући прикључак на водоводну линију</w:t>
            </w:r>
          </w:p>
        </w:tc>
      </w:tr>
      <w:tr w:rsidR="00D5071E" w:rsidRPr="00E313A8" w14:paraId="6FB620F3" w14:textId="77777777" w:rsidTr="00D5071E">
        <w:trPr>
          <w:jc w:val="center"/>
        </w:trPr>
        <w:tc>
          <w:tcPr>
            <w:tcW w:w="421" w:type="dxa"/>
            <w:vAlign w:val="center"/>
          </w:tcPr>
          <w:p w14:paraId="13A6B99D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7E2B8097" w14:textId="0318EFCF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Накнада</w:t>
            </w:r>
            <w:r w:rsidR="00D5071E"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омогућавање додатног прикључка на већ постојећу линију пре постојећег водомера </w:t>
            </w:r>
            <w:r w:rsidR="00501FE6"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за категорију осталих корисника</w:t>
            </w:r>
          </w:p>
        </w:tc>
        <w:tc>
          <w:tcPr>
            <w:tcW w:w="2661" w:type="dxa"/>
            <w:gridSpan w:val="2"/>
            <w:vAlign w:val="center"/>
          </w:tcPr>
          <w:p w14:paraId="65F128C6" w14:textId="77777777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60% накнаде за одговарајући прикључак на водоводну линију</w:t>
            </w:r>
          </w:p>
        </w:tc>
      </w:tr>
      <w:tr w:rsidR="00D5071E" w:rsidRPr="00E313A8" w14:paraId="48C4E8D6" w14:textId="77777777" w:rsidTr="00D5071E">
        <w:trPr>
          <w:jc w:val="center"/>
        </w:trPr>
        <w:tc>
          <w:tcPr>
            <w:tcW w:w="421" w:type="dxa"/>
            <w:vAlign w:val="center"/>
          </w:tcPr>
          <w:p w14:paraId="391AEF22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5954B1B5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Накнада за привремени градилишни прикључак до Ø1'', домаћинства до 6 месеци</w:t>
            </w:r>
          </w:p>
        </w:tc>
        <w:tc>
          <w:tcPr>
            <w:tcW w:w="1296" w:type="dxa"/>
            <w:vAlign w:val="center"/>
          </w:tcPr>
          <w:p w14:paraId="21325C19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1365" w:type="dxa"/>
            <w:vAlign w:val="center"/>
          </w:tcPr>
          <w:p w14:paraId="240401C7" w14:textId="3CBDED8C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12.000,00</w:t>
            </w:r>
          </w:p>
        </w:tc>
      </w:tr>
      <w:tr w:rsidR="00D5071E" w:rsidRPr="00E313A8" w14:paraId="616BBCCE" w14:textId="77777777" w:rsidTr="00D5071E">
        <w:trPr>
          <w:jc w:val="center"/>
        </w:trPr>
        <w:tc>
          <w:tcPr>
            <w:tcW w:w="421" w:type="dxa"/>
            <w:vAlign w:val="center"/>
          </w:tcPr>
          <w:p w14:paraId="452546C3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42188BB2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Накнада за привремени градилишни прикључак до Ø1'', правна лица до 6 месеци</w:t>
            </w:r>
          </w:p>
        </w:tc>
        <w:tc>
          <w:tcPr>
            <w:tcW w:w="1296" w:type="dxa"/>
            <w:vAlign w:val="center"/>
          </w:tcPr>
          <w:p w14:paraId="42B3F1DF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1365" w:type="dxa"/>
            <w:vAlign w:val="center"/>
          </w:tcPr>
          <w:p w14:paraId="0C52D96C" w14:textId="7A94E263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18.000,00</w:t>
            </w:r>
          </w:p>
        </w:tc>
      </w:tr>
      <w:tr w:rsidR="00D5071E" w:rsidRPr="00E313A8" w14:paraId="6622E006" w14:textId="77777777" w:rsidTr="00D5071E">
        <w:trPr>
          <w:jc w:val="center"/>
        </w:trPr>
        <w:tc>
          <w:tcPr>
            <w:tcW w:w="421" w:type="dxa"/>
            <w:vAlign w:val="center"/>
          </w:tcPr>
          <w:p w14:paraId="7D3709FE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43874956" w14:textId="395AB4EA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Накнада за поновно прикључење, односно демонтажу пригушивача протока воде, потрошача који редовно не измирују плаћања комуналних услуга </w:t>
            </w:r>
            <w:r w:rsidR="00D5071E" w:rsidRPr="00E313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71E"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грађан</w:t>
            </w:r>
            <w:r w:rsidR="00D5071E" w:rsidRPr="00E313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96" w:type="dxa"/>
            <w:vAlign w:val="center"/>
          </w:tcPr>
          <w:p w14:paraId="38155005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1365" w:type="dxa"/>
            <w:vAlign w:val="center"/>
          </w:tcPr>
          <w:p w14:paraId="24AB9940" w14:textId="419E8D05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120.000,00</w:t>
            </w:r>
          </w:p>
        </w:tc>
      </w:tr>
      <w:tr w:rsidR="00D5071E" w:rsidRPr="00E313A8" w14:paraId="73F6B7D3" w14:textId="77777777" w:rsidTr="00D5071E">
        <w:trPr>
          <w:jc w:val="center"/>
        </w:trPr>
        <w:tc>
          <w:tcPr>
            <w:tcW w:w="421" w:type="dxa"/>
            <w:vAlign w:val="center"/>
          </w:tcPr>
          <w:p w14:paraId="62F933B9" w14:textId="77777777" w:rsidR="006339EF" w:rsidRPr="00E313A8" w:rsidRDefault="006339EF" w:rsidP="00E313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vAlign w:val="center"/>
          </w:tcPr>
          <w:p w14:paraId="0D422F7B" w14:textId="6C0F4C0B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Накнада за поновно прикључење, односно демонтажу пригушивача протока воде, потрошача који редовно не измирују плаћања комуналних услуга - </w:t>
            </w:r>
            <w:r w:rsidR="00D5071E" w:rsidRPr="00E313A8">
              <w:rPr>
                <w:rFonts w:ascii="Times New Roman" w:hAnsi="Times New Roman" w:cs="Times New Roman"/>
                <w:sz w:val="24"/>
                <w:szCs w:val="24"/>
              </w:rPr>
              <w:t>за категорију осталих корисника</w:t>
            </w:r>
          </w:p>
        </w:tc>
        <w:tc>
          <w:tcPr>
            <w:tcW w:w="1296" w:type="dxa"/>
            <w:vAlign w:val="center"/>
          </w:tcPr>
          <w:p w14:paraId="3F242B0B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</w:tc>
        <w:tc>
          <w:tcPr>
            <w:tcW w:w="1365" w:type="dxa"/>
            <w:vAlign w:val="center"/>
          </w:tcPr>
          <w:p w14:paraId="69942906" w14:textId="67D06AD0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600.000,00</w:t>
            </w:r>
          </w:p>
        </w:tc>
      </w:tr>
    </w:tbl>
    <w:p w14:paraId="188E8F20" w14:textId="77777777" w:rsidR="00EE626E" w:rsidRDefault="00EE626E" w:rsidP="00EA62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15A16E" w14:textId="2B51FF86" w:rsidR="006339EF" w:rsidRPr="00E313A8" w:rsidRDefault="006339EF" w:rsidP="00E31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3A8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EA62C2">
        <w:rPr>
          <w:rFonts w:ascii="Times New Roman" w:hAnsi="Times New Roman" w:cs="Times New Roman"/>
          <w:b/>
          <w:sz w:val="24"/>
          <w:szCs w:val="24"/>
        </w:rPr>
        <w:t>5</w:t>
      </w:r>
      <w:r w:rsidRPr="00E313A8">
        <w:rPr>
          <w:rFonts w:ascii="Times New Roman" w:hAnsi="Times New Roman" w:cs="Times New Roman"/>
          <w:b/>
          <w:sz w:val="24"/>
          <w:szCs w:val="24"/>
        </w:rPr>
        <w:t>.</w:t>
      </w:r>
    </w:p>
    <w:p w14:paraId="45DEDF76" w14:textId="77777777" w:rsidR="006339EF" w:rsidRPr="00E313A8" w:rsidRDefault="006339EF" w:rsidP="00E313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313A8">
        <w:rPr>
          <w:rFonts w:ascii="Times New Roman" w:hAnsi="Times New Roman" w:cs="Times New Roman"/>
          <w:sz w:val="24"/>
          <w:szCs w:val="24"/>
        </w:rPr>
        <w:t>Цене прикључака на канализациону инфраструктуру:</w:t>
      </w:r>
    </w:p>
    <w:p w14:paraId="0C6DC877" w14:textId="77777777" w:rsidR="006339EF" w:rsidRPr="00E313A8" w:rsidRDefault="006339EF" w:rsidP="00E313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508"/>
        <w:gridCol w:w="1296"/>
        <w:gridCol w:w="1366"/>
      </w:tblGrid>
      <w:tr w:rsidR="006339EF" w:rsidRPr="00E313A8" w14:paraId="4F4BD3FA" w14:textId="77777777" w:rsidTr="00EE626E">
        <w:trPr>
          <w:jc w:val="center"/>
        </w:trPr>
        <w:tc>
          <w:tcPr>
            <w:tcW w:w="846" w:type="dxa"/>
            <w:vAlign w:val="center"/>
          </w:tcPr>
          <w:p w14:paraId="3022FA34" w14:textId="77777777" w:rsidR="00E70625" w:rsidRPr="00E313A8" w:rsidRDefault="00E70625" w:rsidP="00E31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Редни</w:t>
            </w:r>
          </w:p>
          <w:p w14:paraId="122F9E4B" w14:textId="48E56E1D" w:rsidR="006339EF" w:rsidRPr="00E313A8" w:rsidRDefault="00E70625" w:rsidP="00E31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</w:p>
        </w:tc>
        <w:tc>
          <w:tcPr>
            <w:tcW w:w="5508" w:type="dxa"/>
            <w:vAlign w:val="center"/>
          </w:tcPr>
          <w:p w14:paraId="47D8505A" w14:textId="078E8F3D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ВРСТ</w:t>
            </w:r>
            <w:r w:rsidR="00E70625" w:rsidRPr="00E313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  УСЛУГЕ</w:t>
            </w:r>
          </w:p>
        </w:tc>
        <w:tc>
          <w:tcPr>
            <w:tcW w:w="1296" w:type="dxa"/>
            <w:vAlign w:val="center"/>
          </w:tcPr>
          <w:p w14:paraId="508F73DF" w14:textId="77777777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Цена без ПДВ-а</w:t>
            </w:r>
          </w:p>
        </w:tc>
        <w:tc>
          <w:tcPr>
            <w:tcW w:w="1366" w:type="dxa"/>
            <w:vAlign w:val="center"/>
          </w:tcPr>
          <w:p w14:paraId="2A5D106C" w14:textId="77777777" w:rsidR="006339EF" w:rsidRPr="00E313A8" w:rsidRDefault="006339EF" w:rsidP="00E31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Цена са ПДВ-ом</w:t>
            </w:r>
          </w:p>
        </w:tc>
      </w:tr>
      <w:tr w:rsidR="006339EF" w:rsidRPr="00E313A8" w14:paraId="1CBE19F6" w14:textId="77777777" w:rsidTr="00EE626E">
        <w:trPr>
          <w:jc w:val="center"/>
        </w:trPr>
        <w:tc>
          <w:tcPr>
            <w:tcW w:w="846" w:type="dxa"/>
            <w:vAlign w:val="center"/>
          </w:tcPr>
          <w:p w14:paraId="2B10085F" w14:textId="77777777" w:rsidR="006339EF" w:rsidRPr="00E313A8" w:rsidRDefault="006339EF" w:rsidP="00E313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8" w:type="dxa"/>
            <w:vAlign w:val="center"/>
          </w:tcPr>
          <w:p w14:paraId="211DE33B" w14:textId="23980BD9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Накнада на прикључак на канализациону мрежу</w:t>
            </w:r>
            <w:r w:rsidR="00E70625"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 за  грађане</w:t>
            </w:r>
          </w:p>
        </w:tc>
        <w:tc>
          <w:tcPr>
            <w:tcW w:w="1296" w:type="dxa"/>
            <w:vAlign w:val="center"/>
          </w:tcPr>
          <w:p w14:paraId="12A30330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  <w:tc>
          <w:tcPr>
            <w:tcW w:w="1366" w:type="dxa"/>
            <w:vAlign w:val="center"/>
          </w:tcPr>
          <w:p w14:paraId="12BDF71F" w14:textId="5F86CC31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42.000,00</w:t>
            </w:r>
          </w:p>
        </w:tc>
      </w:tr>
      <w:tr w:rsidR="006339EF" w:rsidRPr="00E313A8" w14:paraId="7070B836" w14:textId="77777777" w:rsidTr="00EE626E">
        <w:trPr>
          <w:jc w:val="center"/>
        </w:trPr>
        <w:tc>
          <w:tcPr>
            <w:tcW w:w="846" w:type="dxa"/>
            <w:vAlign w:val="center"/>
          </w:tcPr>
          <w:p w14:paraId="43F6A099" w14:textId="77777777" w:rsidR="006339EF" w:rsidRPr="00E313A8" w:rsidRDefault="006339EF" w:rsidP="00E313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8" w:type="dxa"/>
            <w:vAlign w:val="center"/>
          </w:tcPr>
          <w:p w14:paraId="677BEA31" w14:textId="2409CB68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Накнада на прикључак на канализациону мрежу </w:t>
            </w:r>
            <w:r w:rsidR="00E70625" w:rsidRPr="00E313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за категорију осталих корисника (до  Ø200mm)</w:t>
            </w:r>
          </w:p>
        </w:tc>
        <w:tc>
          <w:tcPr>
            <w:tcW w:w="1296" w:type="dxa"/>
            <w:vAlign w:val="center"/>
          </w:tcPr>
          <w:p w14:paraId="17D44720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65.000,00</w:t>
            </w:r>
          </w:p>
        </w:tc>
        <w:tc>
          <w:tcPr>
            <w:tcW w:w="1366" w:type="dxa"/>
            <w:vAlign w:val="center"/>
          </w:tcPr>
          <w:p w14:paraId="45B94AA0" w14:textId="389D34D6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78.000,00</w:t>
            </w:r>
          </w:p>
        </w:tc>
      </w:tr>
      <w:tr w:rsidR="006339EF" w:rsidRPr="00E313A8" w14:paraId="1C33A5DE" w14:textId="77777777" w:rsidTr="00EE626E">
        <w:trPr>
          <w:jc w:val="center"/>
        </w:trPr>
        <w:tc>
          <w:tcPr>
            <w:tcW w:w="846" w:type="dxa"/>
            <w:vAlign w:val="center"/>
          </w:tcPr>
          <w:p w14:paraId="2F57D286" w14:textId="77777777" w:rsidR="006339EF" w:rsidRPr="00E313A8" w:rsidRDefault="006339EF" w:rsidP="00E313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8" w:type="dxa"/>
            <w:vAlign w:val="center"/>
          </w:tcPr>
          <w:p w14:paraId="57342F87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Прикључак на канализациону мрежу  Ø250mm</w:t>
            </w:r>
          </w:p>
        </w:tc>
        <w:tc>
          <w:tcPr>
            <w:tcW w:w="1296" w:type="dxa"/>
            <w:vAlign w:val="center"/>
          </w:tcPr>
          <w:p w14:paraId="08102783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1366" w:type="dxa"/>
            <w:vAlign w:val="center"/>
          </w:tcPr>
          <w:p w14:paraId="6EC87B6B" w14:textId="2CD9BFBB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120.000,00</w:t>
            </w:r>
          </w:p>
        </w:tc>
      </w:tr>
      <w:tr w:rsidR="006339EF" w:rsidRPr="00E313A8" w14:paraId="2B43D055" w14:textId="77777777" w:rsidTr="00EE626E">
        <w:trPr>
          <w:jc w:val="center"/>
        </w:trPr>
        <w:tc>
          <w:tcPr>
            <w:tcW w:w="846" w:type="dxa"/>
            <w:vAlign w:val="center"/>
          </w:tcPr>
          <w:p w14:paraId="046F0201" w14:textId="77777777" w:rsidR="006339EF" w:rsidRPr="00E313A8" w:rsidRDefault="006339EF" w:rsidP="00E313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8" w:type="dxa"/>
            <w:vAlign w:val="center"/>
          </w:tcPr>
          <w:p w14:paraId="31AC975D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Прикључак на канализациону мрежу Ø300mm</w:t>
            </w:r>
          </w:p>
        </w:tc>
        <w:tc>
          <w:tcPr>
            <w:tcW w:w="1296" w:type="dxa"/>
            <w:vAlign w:val="center"/>
          </w:tcPr>
          <w:p w14:paraId="45378AB3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210.000,00</w:t>
            </w:r>
          </w:p>
        </w:tc>
        <w:tc>
          <w:tcPr>
            <w:tcW w:w="1366" w:type="dxa"/>
            <w:vAlign w:val="center"/>
          </w:tcPr>
          <w:p w14:paraId="7ED0CC8A" w14:textId="51545F52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252.000,00</w:t>
            </w:r>
          </w:p>
        </w:tc>
      </w:tr>
      <w:tr w:rsidR="006339EF" w:rsidRPr="00E313A8" w14:paraId="36C20E61" w14:textId="77777777" w:rsidTr="00EE626E">
        <w:trPr>
          <w:jc w:val="center"/>
        </w:trPr>
        <w:tc>
          <w:tcPr>
            <w:tcW w:w="846" w:type="dxa"/>
            <w:vAlign w:val="center"/>
          </w:tcPr>
          <w:p w14:paraId="639C0CA4" w14:textId="77777777" w:rsidR="006339EF" w:rsidRPr="00E313A8" w:rsidRDefault="006339EF" w:rsidP="00E313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8" w:type="dxa"/>
            <w:vAlign w:val="center"/>
          </w:tcPr>
          <w:p w14:paraId="749DDF85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Прикључак на канализациону мрежу преко Ø300mm</w:t>
            </w:r>
          </w:p>
        </w:tc>
        <w:tc>
          <w:tcPr>
            <w:tcW w:w="1296" w:type="dxa"/>
            <w:vAlign w:val="center"/>
          </w:tcPr>
          <w:p w14:paraId="6794D964" w14:textId="77777777" w:rsidR="006339EF" w:rsidRPr="00E313A8" w:rsidRDefault="006339EF" w:rsidP="00E31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3A8">
              <w:rPr>
                <w:rFonts w:ascii="Times New Roman" w:hAnsi="Times New Roman" w:cs="Times New Roman"/>
                <w:sz w:val="24"/>
                <w:szCs w:val="24"/>
              </w:rPr>
              <w:t>650.000,00</w:t>
            </w:r>
          </w:p>
        </w:tc>
        <w:tc>
          <w:tcPr>
            <w:tcW w:w="1366" w:type="dxa"/>
            <w:vAlign w:val="center"/>
          </w:tcPr>
          <w:p w14:paraId="5464B6B5" w14:textId="0200CFA9" w:rsidR="006339EF" w:rsidRPr="00E313A8" w:rsidRDefault="00BD5FB5" w:rsidP="00E313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E313A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,00</w:t>
            </w:r>
          </w:p>
        </w:tc>
      </w:tr>
    </w:tbl>
    <w:p w14:paraId="64207FCD" w14:textId="77777777" w:rsidR="00EE626E" w:rsidRDefault="00EE626E" w:rsidP="00EA62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723AA" w14:textId="77777777" w:rsidR="00EA62C2" w:rsidRDefault="00EA62C2" w:rsidP="00E3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5B651" w14:textId="76E7BEFF" w:rsidR="006339EF" w:rsidRPr="00E313A8" w:rsidRDefault="006339EF" w:rsidP="00E3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3A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Члан </w:t>
      </w:r>
      <w:r w:rsidR="00EA62C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13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50345E" w14:textId="0F41A15C" w:rsidR="006339EF" w:rsidRPr="006364FF" w:rsidRDefault="006339EF" w:rsidP="00E3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3A8">
        <w:rPr>
          <w:rFonts w:ascii="Times New Roman" w:hAnsi="Times New Roman" w:cs="Times New Roman"/>
          <w:sz w:val="24"/>
          <w:szCs w:val="24"/>
        </w:rPr>
        <w:t xml:space="preserve">Зависни трошкови прикључка на водоводну и канализациону инфраструктуру односе се за набавку и уградњу додатних материјала, опреме и радова, неопходних за изградњу појединачних прикључака код правних </w:t>
      </w:r>
      <w:r w:rsidR="00EE626E">
        <w:rPr>
          <w:rFonts w:ascii="Times New Roman" w:hAnsi="Times New Roman" w:cs="Times New Roman"/>
          <w:sz w:val="24"/>
          <w:szCs w:val="24"/>
        </w:rPr>
        <w:t>(</w:t>
      </w:r>
      <w:r w:rsidR="00EE626E" w:rsidRPr="00E313A8">
        <w:rPr>
          <w:rFonts w:ascii="Times New Roman" w:hAnsi="Times New Roman" w:cs="Times New Roman"/>
          <w:sz w:val="24"/>
          <w:szCs w:val="24"/>
        </w:rPr>
        <w:t>категориј</w:t>
      </w:r>
      <w:r w:rsidR="00EE626E">
        <w:rPr>
          <w:rFonts w:ascii="Times New Roman" w:hAnsi="Times New Roman" w:cs="Times New Roman"/>
          <w:sz w:val="24"/>
          <w:szCs w:val="24"/>
        </w:rPr>
        <w:t>а</w:t>
      </w:r>
      <w:r w:rsidR="00EE626E" w:rsidRPr="00E313A8">
        <w:rPr>
          <w:rFonts w:ascii="Times New Roman" w:hAnsi="Times New Roman" w:cs="Times New Roman"/>
          <w:sz w:val="24"/>
          <w:szCs w:val="24"/>
        </w:rPr>
        <w:t xml:space="preserve"> остали корисни</w:t>
      </w:r>
      <w:r w:rsidR="00EE626E">
        <w:rPr>
          <w:rFonts w:ascii="Times New Roman" w:hAnsi="Times New Roman" w:cs="Times New Roman"/>
          <w:sz w:val="24"/>
          <w:szCs w:val="24"/>
        </w:rPr>
        <w:t xml:space="preserve">ци) </w:t>
      </w:r>
      <w:r w:rsidRPr="00E313A8">
        <w:rPr>
          <w:rFonts w:ascii="Times New Roman" w:hAnsi="Times New Roman" w:cs="Times New Roman"/>
          <w:sz w:val="24"/>
          <w:szCs w:val="24"/>
        </w:rPr>
        <w:t>и физичких лица, а обрачун се врши по важећем ценовнику ЈКСП „Морава“ Лапово</w:t>
      </w:r>
      <w:r w:rsidR="00636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4FF">
        <w:rPr>
          <w:rFonts w:ascii="Times New Roman" w:hAnsi="Times New Roman" w:cs="Times New Roman"/>
          <w:sz w:val="24"/>
          <w:szCs w:val="24"/>
        </w:rPr>
        <w:t>на који је Скупштина општине Лапово дала сагласност.</w:t>
      </w:r>
    </w:p>
    <w:p w14:paraId="3DF5C633" w14:textId="77777777" w:rsidR="006339EF" w:rsidRPr="00E313A8" w:rsidRDefault="006339EF" w:rsidP="00E3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17A61" w14:textId="0DE722D0" w:rsidR="006339EF" w:rsidRPr="00E313A8" w:rsidRDefault="006339EF" w:rsidP="00E3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3A8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EA62C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313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80ABA3" w14:textId="63D812B2" w:rsidR="006339EF" w:rsidRPr="00E313A8" w:rsidRDefault="006339EF" w:rsidP="00E3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3A8">
        <w:rPr>
          <w:rFonts w:ascii="Times New Roman" w:hAnsi="Times New Roman" w:cs="Times New Roman"/>
          <w:sz w:val="24"/>
          <w:szCs w:val="24"/>
        </w:rPr>
        <w:t>Плаћање трошкова прикључења на водоводну и канализациону инфраструктуру из ове одлуке врши се ЈКСП</w:t>
      </w:r>
      <w:r w:rsidR="00EE626E">
        <w:rPr>
          <w:rFonts w:ascii="Times New Roman" w:hAnsi="Times New Roman" w:cs="Times New Roman"/>
          <w:sz w:val="24"/>
          <w:szCs w:val="24"/>
        </w:rPr>
        <w:t>-у</w:t>
      </w:r>
      <w:r w:rsidRPr="00E313A8">
        <w:rPr>
          <w:rFonts w:ascii="Times New Roman" w:hAnsi="Times New Roman" w:cs="Times New Roman"/>
          <w:sz w:val="24"/>
          <w:szCs w:val="24"/>
        </w:rPr>
        <w:t xml:space="preserve"> „Морава“ Лапово након закључења уговора у целости, или до </w:t>
      </w:r>
      <w:r w:rsidR="00EE626E">
        <w:rPr>
          <w:rFonts w:ascii="Times New Roman" w:hAnsi="Times New Roman" w:cs="Times New Roman"/>
          <w:sz w:val="24"/>
          <w:szCs w:val="24"/>
        </w:rPr>
        <w:t>6</w:t>
      </w:r>
      <w:r w:rsidRPr="00E313A8">
        <w:rPr>
          <w:rFonts w:ascii="Times New Roman" w:hAnsi="Times New Roman" w:cs="Times New Roman"/>
          <w:sz w:val="24"/>
          <w:szCs w:val="24"/>
        </w:rPr>
        <w:t xml:space="preserve"> једнаких месечних рат</w:t>
      </w:r>
      <w:r w:rsidR="00EE626E">
        <w:rPr>
          <w:rFonts w:ascii="Times New Roman" w:hAnsi="Times New Roman" w:cs="Times New Roman"/>
          <w:sz w:val="24"/>
          <w:szCs w:val="24"/>
        </w:rPr>
        <w:t>а на основу посебно закљученог споразума.</w:t>
      </w:r>
    </w:p>
    <w:p w14:paraId="077F7C71" w14:textId="77777777" w:rsidR="006339EF" w:rsidRPr="00E313A8" w:rsidRDefault="006339EF" w:rsidP="00E3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45623B" w14:textId="6BFF0B88" w:rsidR="006339EF" w:rsidRPr="00E313A8" w:rsidRDefault="006339EF" w:rsidP="00E3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3A8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EA62C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313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D65F5B" w14:textId="77777777" w:rsidR="006339EF" w:rsidRPr="00E313A8" w:rsidRDefault="006339EF" w:rsidP="00E3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3A8">
        <w:rPr>
          <w:rFonts w:ascii="Times New Roman" w:hAnsi="Times New Roman" w:cs="Times New Roman"/>
          <w:sz w:val="24"/>
          <w:szCs w:val="24"/>
        </w:rPr>
        <w:t>Ова одлука ступа на снагу осмог дана од дана објављивања у "Службеном гласнику општине Лапово".</w:t>
      </w:r>
    </w:p>
    <w:p w14:paraId="0B14EB72" w14:textId="77777777" w:rsidR="006339EF" w:rsidRPr="00E313A8" w:rsidRDefault="006339EF" w:rsidP="00E3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92F88" w14:textId="77777777" w:rsidR="006339EF" w:rsidRPr="001C7645" w:rsidRDefault="006339EF" w:rsidP="001C7645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645">
        <w:rPr>
          <w:rFonts w:ascii="Times New Roman" w:hAnsi="Times New Roman" w:cs="Times New Roman"/>
          <w:b/>
          <w:bCs/>
          <w:sz w:val="24"/>
          <w:szCs w:val="24"/>
        </w:rPr>
        <w:t>ПРЕДСЕДНИЦА</w:t>
      </w:r>
    </w:p>
    <w:p w14:paraId="5BC15A4F" w14:textId="77777777" w:rsidR="006339EF" w:rsidRPr="001C7645" w:rsidRDefault="006339EF" w:rsidP="001C7645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645">
        <w:rPr>
          <w:rFonts w:ascii="Times New Roman" w:hAnsi="Times New Roman" w:cs="Times New Roman"/>
          <w:b/>
          <w:bCs/>
          <w:sz w:val="24"/>
          <w:szCs w:val="24"/>
        </w:rPr>
        <w:t>Мирела Раденковић</w:t>
      </w:r>
    </w:p>
    <w:p w14:paraId="5FAFDAE0" w14:textId="77777777" w:rsidR="00E313A8" w:rsidRDefault="00E313A8" w:rsidP="00E313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480818" w14:textId="77777777" w:rsidR="00E313A8" w:rsidRDefault="00E313A8" w:rsidP="00E313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A21F72" w14:textId="77777777" w:rsidR="00E313A8" w:rsidRDefault="00E313A8" w:rsidP="00E313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B1BF48" w14:textId="77777777" w:rsidR="001C7645" w:rsidRDefault="001C7645" w:rsidP="00E313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9041B1" w14:textId="77777777" w:rsidR="001C7645" w:rsidRDefault="001C7645" w:rsidP="00E313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AFC47A" w14:textId="77777777" w:rsidR="001C7645" w:rsidRPr="00E313A8" w:rsidRDefault="001C7645" w:rsidP="00E313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53CDFE" w14:textId="367B8472" w:rsidR="00640381" w:rsidRPr="00E313A8" w:rsidRDefault="00640381" w:rsidP="00E31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3A8">
        <w:rPr>
          <w:rFonts w:ascii="Times New Roman" w:hAnsi="Times New Roman" w:cs="Times New Roman"/>
          <w:b/>
          <w:bCs/>
          <w:sz w:val="24"/>
          <w:szCs w:val="24"/>
        </w:rPr>
        <w:t>Образложење</w:t>
      </w:r>
    </w:p>
    <w:p w14:paraId="54A230DA" w14:textId="4DF1A853" w:rsidR="00B408A9" w:rsidRPr="00E313A8" w:rsidRDefault="00377BE8" w:rsidP="00E3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3A8">
        <w:rPr>
          <w:rFonts w:ascii="Times New Roman" w:hAnsi="Times New Roman" w:cs="Times New Roman"/>
          <w:sz w:val="24"/>
          <w:szCs w:val="24"/>
        </w:rPr>
        <w:t>Правни основ за доношење ове Одлуке садржан је у члану 91. став 6. Закон о планирању и изградњи који прописује да одлуку о висини и начину плаћања стварних трошкова</w:t>
      </w:r>
      <w:r w:rsidR="00B408A9" w:rsidRPr="00E313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8A9" w:rsidRPr="00E313A8">
        <w:rPr>
          <w:rFonts w:ascii="Times New Roman" w:hAnsi="Times New Roman" w:cs="Times New Roman"/>
          <w:sz w:val="24"/>
          <w:szCs w:val="24"/>
        </w:rPr>
        <w:t>п</w:t>
      </w:r>
      <w:r w:rsidRPr="00E313A8">
        <w:rPr>
          <w:rFonts w:ascii="Times New Roman" w:hAnsi="Times New Roman" w:cs="Times New Roman"/>
          <w:sz w:val="24"/>
          <w:szCs w:val="24"/>
        </w:rPr>
        <w:t xml:space="preserve">рикључење објеката на </w:t>
      </w:r>
      <w:r w:rsidR="00B408A9" w:rsidRPr="00E313A8">
        <w:rPr>
          <w:rFonts w:ascii="Times New Roman" w:hAnsi="Times New Roman" w:cs="Times New Roman"/>
          <w:sz w:val="24"/>
          <w:szCs w:val="24"/>
        </w:rPr>
        <w:t>инфраструктуру водовода и канализације</w:t>
      </w:r>
      <w:r w:rsidR="001833CD">
        <w:rPr>
          <w:rFonts w:ascii="Times New Roman" w:hAnsi="Times New Roman" w:cs="Times New Roman"/>
          <w:sz w:val="24"/>
          <w:szCs w:val="24"/>
        </w:rPr>
        <w:t>,</w:t>
      </w:r>
      <w:r w:rsidR="00B408A9" w:rsidRPr="00E313A8">
        <w:rPr>
          <w:rFonts w:ascii="Times New Roman" w:hAnsi="Times New Roman" w:cs="Times New Roman"/>
          <w:sz w:val="24"/>
          <w:szCs w:val="24"/>
        </w:rPr>
        <w:t xml:space="preserve"> </w:t>
      </w:r>
      <w:r w:rsidRPr="00E313A8">
        <w:rPr>
          <w:rFonts w:ascii="Times New Roman" w:hAnsi="Times New Roman" w:cs="Times New Roman"/>
          <w:sz w:val="24"/>
          <w:szCs w:val="24"/>
        </w:rPr>
        <w:t xml:space="preserve">од стране привредног друштва чији је оснивач </w:t>
      </w:r>
      <w:r w:rsidR="001833CD" w:rsidRPr="00E313A8">
        <w:rPr>
          <w:rFonts w:ascii="Times New Roman" w:hAnsi="Times New Roman" w:cs="Times New Roman"/>
          <w:sz w:val="24"/>
          <w:szCs w:val="24"/>
        </w:rPr>
        <w:t>јединица локалне самоуправе</w:t>
      </w:r>
      <w:r w:rsidR="001833CD">
        <w:rPr>
          <w:rFonts w:ascii="Times New Roman" w:hAnsi="Times New Roman" w:cs="Times New Roman"/>
          <w:sz w:val="24"/>
          <w:szCs w:val="24"/>
        </w:rPr>
        <w:t>,</w:t>
      </w:r>
      <w:r w:rsidR="001833CD" w:rsidRPr="00E313A8">
        <w:rPr>
          <w:rFonts w:ascii="Times New Roman" w:hAnsi="Times New Roman" w:cs="Times New Roman"/>
          <w:sz w:val="24"/>
          <w:szCs w:val="24"/>
        </w:rPr>
        <w:t xml:space="preserve"> </w:t>
      </w:r>
      <w:r w:rsidR="00B408A9" w:rsidRPr="00E313A8">
        <w:rPr>
          <w:rFonts w:ascii="Times New Roman" w:hAnsi="Times New Roman" w:cs="Times New Roman"/>
          <w:sz w:val="24"/>
          <w:szCs w:val="24"/>
        </w:rPr>
        <w:t>доноси јединица локалне самоуправе</w:t>
      </w:r>
      <w:r w:rsidR="00E313A8">
        <w:rPr>
          <w:rFonts w:ascii="Times New Roman" w:hAnsi="Times New Roman" w:cs="Times New Roman"/>
          <w:sz w:val="24"/>
          <w:szCs w:val="24"/>
        </w:rPr>
        <w:t>, док ч</w:t>
      </w:r>
      <w:r w:rsidR="00B408A9" w:rsidRPr="00E313A8">
        <w:rPr>
          <w:rFonts w:ascii="Times New Roman" w:hAnsi="Times New Roman" w:cs="Times New Roman"/>
          <w:sz w:val="24"/>
          <w:szCs w:val="24"/>
        </w:rPr>
        <w:t xml:space="preserve">лан 37. став 1. тачка 6., 19. и 44. Статута општине Лапово прописује да Скупштина општине </w:t>
      </w:r>
      <w:r w:rsidR="00BD5FB5" w:rsidRPr="00E313A8">
        <w:rPr>
          <w:rFonts w:ascii="Times New Roman" w:hAnsi="Times New Roman" w:cs="Times New Roman"/>
          <w:sz w:val="24"/>
          <w:szCs w:val="24"/>
        </w:rPr>
        <w:t>доноси прописе и друге опште акте из надлежности општине</w:t>
      </w:r>
      <w:r w:rsidR="00B408A9" w:rsidRPr="00E313A8">
        <w:rPr>
          <w:rFonts w:ascii="Times New Roman" w:hAnsi="Times New Roman" w:cs="Times New Roman"/>
          <w:sz w:val="24"/>
          <w:szCs w:val="24"/>
        </w:rPr>
        <w:t xml:space="preserve">, </w:t>
      </w:r>
      <w:r w:rsidR="00305D9F" w:rsidRPr="00E313A8">
        <w:rPr>
          <w:rFonts w:ascii="Times New Roman" w:hAnsi="Times New Roman" w:cs="Times New Roman"/>
          <w:sz w:val="24"/>
          <w:szCs w:val="24"/>
        </w:rPr>
        <w:t>уређује услове и начин обављања комуналних делатности, права и обавезе корисника комуналних услуга,</w:t>
      </w:r>
      <w:r w:rsidR="00B408A9" w:rsidRPr="00E313A8">
        <w:rPr>
          <w:rFonts w:ascii="Times New Roman" w:hAnsi="Times New Roman" w:cs="Times New Roman"/>
          <w:sz w:val="24"/>
          <w:szCs w:val="24"/>
        </w:rPr>
        <w:t xml:space="preserve"> као и да</w:t>
      </w:r>
      <w:r w:rsidR="00305D9F" w:rsidRPr="00E313A8">
        <w:rPr>
          <w:rFonts w:ascii="Times New Roman" w:hAnsi="Times New Roman" w:cs="Times New Roman"/>
          <w:sz w:val="24"/>
          <w:szCs w:val="24"/>
        </w:rPr>
        <w:t xml:space="preserve"> утврђује накнаду за комуналне услуге</w:t>
      </w:r>
      <w:r w:rsidR="00B408A9" w:rsidRPr="00E313A8">
        <w:rPr>
          <w:rFonts w:ascii="Times New Roman" w:hAnsi="Times New Roman" w:cs="Times New Roman"/>
          <w:sz w:val="24"/>
          <w:szCs w:val="24"/>
        </w:rPr>
        <w:t>.</w:t>
      </w:r>
    </w:p>
    <w:p w14:paraId="1AA1A5A2" w14:textId="0E914DD9" w:rsidR="00B408A9" w:rsidRPr="00E313A8" w:rsidRDefault="00B408A9" w:rsidP="00E31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3A8">
        <w:rPr>
          <w:rFonts w:ascii="Times New Roman" w:hAnsi="Times New Roman" w:cs="Times New Roman"/>
          <w:sz w:val="24"/>
          <w:szCs w:val="24"/>
        </w:rPr>
        <w:t>Разлог за донош</w:t>
      </w:r>
      <w:r w:rsidR="008D4CEC" w:rsidRPr="00E313A8">
        <w:rPr>
          <w:rFonts w:ascii="Times New Roman" w:hAnsi="Times New Roman" w:cs="Times New Roman"/>
          <w:sz w:val="24"/>
          <w:szCs w:val="24"/>
        </w:rPr>
        <w:t>ење ове Одлуке налази се у потреби да се уреди висина и начин плаћања стварних трошкова прикључења објеката на инфраструктуру водовода и канализације на територији општине Лапово у складу са Законом о планирању и изградњи</w:t>
      </w:r>
      <w:r w:rsidR="00EE626E">
        <w:rPr>
          <w:rFonts w:ascii="Times New Roman" w:hAnsi="Times New Roman" w:cs="Times New Roman"/>
          <w:sz w:val="24"/>
          <w:szCs w:val="24"/>
        </w:rPr>
        <w:t>.</w:t>
      </w:r>
      <w:r w:rsidR="00061E86" w:rsidRPr="00061E86">
        <w:t xml:space="preserve"> </w:t>
      </w:r>
      <w:r w:rsidR="00061E86" w:rsidRPr="00061E86">
        <w:rPr>
          <w:rFonts w:ascii="Times New Roman" w:hAnsi="Times New Roman" w:cs="Times New Roman"/>
          <w:sz w:val="24"/>
          <w:szCs w:val="24"/>
        </w:rPr>
        <w:t>Цене прикључака на водоводну и канализациону инфраструктуру утврђене су на основу важећег ценовника ЈКСП „Морава“ Лапово на који се Скупштина општине Лапово дала сагласност.</w:t>
      </w:r>
    </w:p>
    <w:p w14:paraId="1DB12529" w14:textId="34161198" w:rsidR="008D4CEC" w:rsidRPr="00E313A8" w:rsidRDefault="008D4CEC" w:rsidP="00E313A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313A8">
        <w:rPr>
          <w:rFonts w:ascii="Times New Roman" w:hAnsi="Times New Roman" w:cs="Times New Roman"/>
          <w:sz w:val="24"/>
          <w:szCs w:val="24"/>
        </w:rPr>
        <w:t xml:space="preserve">На основу свега наведеног донета је одлука као </w:t>
      </w:r>
      <w:r w:rsidR="00E313A8" w:rsidRPr="00E313A8">
        <w:rPr>
          <w:rFonts w:ascii="Times New Roman" w:hAnsi="Times New Roman" w:cs="Times New Roman"/>
          <w:sz w:val="24"/>
          <w:szCs w:val="24"/>
        </w:rPr>
        <w:t>у</w:t>
      </w:r>
      <w:r w:rsidR="00703985">
        <w:rPr>
          <w:rFonts w:ascii="Times New Roman" w:hAnsi="Times New Roman" w:cs="Times New Roman"/>
          <w:sz w:val="24"/>
          <w:szCs w:val="24"/>
        </w:rPr>
        <w:t xml:space="preserve"> тексту</w:t>
      </w:r>
      <w:r w:rsidR="00E313A8" w:rsidRPr="00E313A8">
        <w:rPr>
          <w:rFonts w:ascii="Times New Roman" w:hAnsi="Times New Roman" w:cs="Times New Roman"/>
          <w:sz w:val="24"/>
          <w:szCs w:val="24"/>
        </w:rPr>
        <w:t>.</w:t>
      </w:r>
    </w:p>
    <w:p w14:paraId="08AFDAD5" w14:textId="0FCE6D28" w:rsidR="00305D9F" w:rsidRPr="00E313A8" w:rsidRDefault="00305D9F" w:rsidP="00E3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5D9F" w:rsidRPr="00E313A8" w:rsidSect="00EA62C2">
      <w:footerReference w:type="default" r:id="rId8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C0F8" w14:textId="77777777" w:rsidR="008B6B7A" w:rsidRDefault="008B6B7A" w:rsidP="006339EF">
      <w:pPr>
        <w:spacing w:after="0" w:line="240" w:lineRule="auto"/>
      </w:pPr>
      <w:r>
        <w:separator/>
      </w:r>
    </w:p>
  </w:endnote>
  <w:endnote w:type="continuationSeparator" w:id="0">
    <w:p w14:paraId="456D1D3F" w14:textId="77777777" w:rsidR="008B6B7A" w:rsidRDefault="008B6B7A" w:rsidP="0063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71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8A5BF" w14:textId="1564587E" w:rsidR="006339EF" w:rsidRDefault="006339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DD2D5A" w14:textId="77777777" w:rsidR="006339EF" w:rsidRDefault="00633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1228" w14:textId="77777777" w:rsidR="008B6B7A" w:rsidRDefault="008B6B7A" w:rsidP="006339EF">
      <w:pPr>
        <w:spacing w:after="0" w:line="240" w:lineRule="auto"/>
      </w:pPr>
      <w:r>
        <w:separator/>
      </w:r>
    </w:p>
  </w:footnote>
  <w:footnote w:type="continuationSeparator" w:id="0">
    <w:p w14:paraId="4A365F89" w14:textId="77777777" w:rsidR="008B6B7A" w:rsidRDefault="008B6B7A" w:rsidP="00633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B5892"/>
    <w:multiLevelType w:val="hybridMultilevel"/>
    <w:tmpl w:val="424CB516"/>
    <w:lvl w:ilvl="0" w:tplc="C3506C16">
      <w:start w:val="1"/>
      <w:numFmt w:val="decimal"/>
      <w:lvlText w:val="%1."/>
      <w:lvlJc w:val="left"/>
      <w:pPr>
        <w:ind w:left="61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5DB7"/>
    <w:multiLevelType w:val="hybridMultilevel"/>
    <w:tmpl w:val="BB52CFA6"/>
    <w:lvl w:ilvl="0" w:tplc="D196EB9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14942">
    <w:abstractNumId w:val="1"/>
  </w:num>
  <w:num w:numId="2" w16cid:durableId="84063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88"/>
    <w:rsid w:val="00061E86"/>
    <w:rsid w:val="00084688"/>
    <w:rsid w:val="00091055"/>
    <w:rsid w:val="001833CD"/>
    <w:rsid w:val="001C7645"/>
    <w:rsid w:val="002000EB"/>
    <w:rsid w:val="00253E3C"/>
    <w:rsid w:val="00305D9F"/>
    <w:rsid w:val="003075EF"/>
    <w:rsid w:val="00377BE8"/>
    <w:rsid w:val="003C649B"/>
    <w:rsid w:val="00405E4E"/>
    <w:rsid w:val="004E57CE"/>
    <w:rsid w:val="00501FE6"/>
    <w:rsid w:val="00516866"/>
    <w:rsid w:val="00572775"/>
    <w:rsid w:val="005B24F8"/>
    <w:rsid w:val="006339EF"/>
    <w:rsid w:val="006364FF"/>
    <w:rsid w:val="00640381"/>
    <w:rsid w:val="00703985"/>
    <w:rsid w:val="0073158A"/>
    <w:rsid w:val="00862698"/>
    <w:rsid w:val="00864C61"/>
    <w:rsid w:val="008A126F"/>
    <w:rsid w:val="008B6B7A"/>
    <w:rsid w:val="008D4CEC"/>
    <w:rsid w:val="0091584A"/>
    <w:rsid w:val="009E19E6"/>
    <w:rsid w:val="009F3E58"/>
    <w:rsid w:val="00A01156"/>
    <w:rsid w:val="00AD5D93"/>
    <w:rsid w:val="00AF65F9"/>
    <w:rsid w:val="00B408A9"/>
    <w:rsid w:val="00B67C24"/>
    <w:rsid w:val="00BC0775"/>
    <w:rsid w:val="00BD5FB5"/>
    <w:rsid w:val="00C304CE"/>
    <w:rsid w:val="00C645E7"/>
    <w:rsid w:val="00D23F8F"/>
    <w:rsid w:val="00D5071E"/>
    <w:rsid w:val="00E20E0B"/>
    <w:rsid w:val="00E313A8"/>
    <w:rsid w:val="00E70625"/>
    <w:rsid w:val="00EA62C2"/>
    <w:rsid w:val="00E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CF8D"/>
  <w15:chartTrackingRefBased/>
  <w15:docId w15:val="{4245BE05-9529-474E-8BBA-1CB06310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6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9EF"/>
  </w:style>
  <w:style w:type="paragraph" w:styleId="Footer">
    <w:name w:val="footer"/>
    <w:basedOn w:val="Normal"/>
    <w:link w:val="FooterChar"/>
    <w:uiPriority w:val="99"/>
    <w:unhideWhenUsed/>
    <w:rsid w:val="00633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9EF"/>
  </w:style>
  <w:style w:type="paragraph" w:customStyle="1" w:styleId="Default">
    <w:name w:val="Default"/>
    <w:rsid w:val="0030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Stajkovic</dc:creator>
  <cp:keywords/>
  <dc:description/>
  <cp:lastModifiedBy>Suzana</cp:lastModifiedBy>
  <cp:revision>14</cp:revision>
  <cp:lastPrinted>2025-03-20T13:37:00Z</cp:lastPrinted>
  <dcterms:created xsi:type="dcterms:W3CDTF">2025-01-09T13:39:00Z</dcterms:created>
  <dcterms:modified xsi:type="dcterms:W3CDTF">2025-03-25T07:25:00Z</dcterms:modified>
</cp:coreProperties>
</file>