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E054" w14:textId="25CDE5D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DB6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58AEF0" wp14:editId="76466486">
            <wp:simplePos x="0" y="0"/>
            <wp:positionH relativeFrom="column">
              <wp:posOffset>0</wp:posOffset>
            </wp:positionH>
            <wp:positionV relativeFrom="paragraph">
              <wp:posOffset>60325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2" name="Picture 2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BD825" w14:textId="52FF4383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FF747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7695" w14:textId="77777777" w:rsid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0FA8B" w14:textId="5C30135F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РЕПУБЛИКА СРБИЈА</w:t>
      </w:r>
    </w:p>
    <w:p w14:paraId="3A78643D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ОПШТИНА ЛАПОВО</w:t>
      </w:r>
    </w:p>
    <w:p w14:paraId="37AA4569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СКУПШТИНА ОПШТИНЕ</w:t>
      </w:r>
    </w:p>
    <w:p w14:paraId="1A35B167" w14:textId="0120A394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FB75E9" w:rsidRPr="00FB75E9">
        <w:rPr>
          <w:rFonts w:ascii="Times New Roman" w:hAnsi="Times New Roman" w:cs="Times New Roman"/>
          <w:b/>
          <w:bCs/>
          <w:sz w:val="24"/>
          <w:szCs w:val="24"/>
        </w:rPr>
        <w:t>003748772 2025 08233 001 000 060 107 04 01</w:t>
      </w:r>
      <w:r w:rsidR="00FB75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8E3713F" w14:textId="18424D95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 xml:space="preserve">Датум </w:t>
      </w:r>
      <w:r w:rsidR="00FB75E9">
        <w:rPr>
          <w:rFonts w:ascii="Times New Roman" w:hAnsi="Times New Roman" w:cs="Times New Roman"/>
          <w:b/>
          <w:bCs/>
          <w:sz w:val="24"/>
          <w:szCs w:val="24"/>
        </w:rPr>
        <w:t>12. септембар</w:t>
      </w:r>
      <w:r w:rsidRPr="00E53C7F">
        <w:rPr>
          <w:rFonts w:ascii="Times New Roman" w:hAnsi="Times New Roman" w:cs="Times New Roman"/>
          <w:b/>
          <w:bCs/>
          <w:sz w:val="24"/>
          <w:szCs w:val="24"/>
        </w:rPr>
        <w:t xml:space="preserve"> 2025. године</w:t>
      </w:r>
    </w:p>
    <w:p w14:paraId="687C3389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ЛАПОВО</w:t>
      </w:r>
    </w:p>
    <w:p w14:paraId="3AAD59AC" w14:textId="77777777" w:rsid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ab/>
      </w:r>
    </w:p>
    <w:p w14:paraId="7FD1EAB4" w14:textId="239F5B0D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На основу члана 46. Закона о планирању и изградњи („Службени гласник РС”, број 72/09, 81/09-исправка, 64/10-одлука УС, 24/11, 121/12, 42/13-одлука УС, 50/13-одлука УС, 98/13- одлука УС, 132/14, 145/14, 83/18, 31/19, 37/19-др.закон, 9/20, 52/21 и 62/23) и члана 37. Статута општине Лапово („Службени гласник општине Лапово”, број 2/19), као и Мишљења Комисије за планове СО Лапово бр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3C7F">
        <w:rPr>
          <w:rFonts w:ascii="Times New Roman" w:hAnsi="Times New Roman" w:cs="Times New Roman"/>
          <w:sz w:val="24"/>
          <w:szCs w:val="24"/>
        </w:rPr>
        <w:t>003002683 2025 08233 004 007 350 136 од 08.</w:t>
      </w:r>
      <w:r>
        <w:rPr>
          <w:rFonts w:ascii="Times New Roman" w:hAnsi="Times New Roman" w:cs="Times New Roman"/>
          <w:sz w:val="24"/>
          <w:szCs w:val="24"/>
        </w:rPr>
        <w:t xml:space="preserve"> јула </w:t>
      </w:r>
      <w:r w:rsidRPr="00E53C7F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године,</w:t>
      </w:r>
      <w:r w:rsidRPr="00E53C7F">
        <w:rPr>
          <w:rFonts w:ascii="Times New Roman" w:hAnsi="Times New Roman" w:cs="Times New Roman"/>
          <w:sz w:val="24"/>
          <w:szCs w:val="24"/>
        </w:rPr>
        <w:t xml:space="preserve"> Скупштина општине Лапово, је на седници одржано</w:t>
      </w:r>
      <w:r>
        <w:rPr>
          <w:rFonts w:ascii="Times New Roman" w:hAnsi="Times New Roman" w:cs="Times New Roman"/>
          <w:sz w:val="24"/>
          <w:szCs w:val="24"/>
        </w:rPr>
        <w:t xml:space="preserve">ј </w:t>
      </w:r>
      <w:r w:rsidR="00FB75E9">
        <w:rPr>
          <w:rFonts w:ascii="Times New Roman" w:hAnsi="Times New Roman" w:cs="Times New Roman"/>
          <w:sz w:val="24"/>
          <w:szCs w:val="24"/>
        </w:rPr>
        <w:t xml:space="preserve">12. септембра </w:t>
      </w:r>
      <w:r w:rsidRPr="00E53C7F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године, донела</w:t>
      </w:r>
    </w:p>
    <w:p w14:paraId="3325F6B9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BF634" w14:textId="77777777" w:rsidR="00096B23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14:paraId="5276F072" w14:textId="35A0961F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О ИЗРАДИ ТРЕЋЕ ИЗМЕНЕ И ДОПУНЕ</w:t>
      </w:r>
    </w:p>
    <w:p w14:paraId="37F32C11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ДЕЛА ПЛАНА ГЕНЕРАЛНЕ РЕГУЛАЦИЈЕ</w:t>
      </w:r>
    </w:p>
    <w:p w14:paraId="06EE5C2D" w14:textId="01953A0E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за грађевинско подручје општине Лапово</w:t>
      </w:r>
    </w:p>
    <w:p w14:paraId="0152CF37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4328B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Назив плана</w:t>
      </w:r>
    </w:p>
    <w:p w14:paraId="2D73D5DD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05CA5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14:paraId="6D4F0C37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C9497DD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Доношењем ове Одлуке приступа се изради Треће Измене и допуне дела Плана генералне регулације за грађевинско подручје општине Лапово - (у даљем тексту: Трећа Измена и допуна дела Плана генералне регулације).</w:t>
      </w:r>
    </w:p>
    <w:p w14:paraId="3B92B2C1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07C2B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Оквирна граница Треће измене и допуне дела Плана генералне регулације</w:t>
      </w:r>
    </w:p>
    <w:p w14:paraId="1008403C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503A2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2.</w:t>
      </w:r>
    </w:p>
    <w:p w14:paraId="1AB91C6B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A84020C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Трећа Измена и допуна дела Плана генералне регулације се врши у текстуалном делу, у оквиру поглавља 3. Правила грађења.</w:t>
      </w:r>
    </w:p>
    <w:p w14:paraId="454F63A5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У обухвату Треће измене и допуне дела Плана је само део планског документа (текстуални део плана у поглављу 3. Правила грађења), а не плански документ у целини.</w:t>
      </w:r>
    </w:p>
    <w:p w14:paraId="11AE9041" w14:textId="77777777" w:rsidR="00E53C7F" w:rsidRPr="00E53C7F" w:rsidRDefault="00E53C7F" w:rsidP="00E5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0C2E2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Услови и смернице планских докумената вишег реда и ширег подручја</w:t>
      </w:r>
    </w:p>
    <w:p w14:paraId="79A15DEC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D1075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3.</w:t>
      </w:r>
    </w:p>
    <w:p w14:paraId="2A8D3DBC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78617FD" w14:textId="18B5B049" w:rsid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 xml:space="preserve">Плански основ за израду Треће Измене и допуне дела Плана генералне регулације је планска документација ширег подручја и по хијерахији вишег реда: Просторни план Републике Србије од 2010-2020. године („Службени гласник РС” број 88/10), Регионални просторни план за подручје Шумадијског, Поморавског, Рашког и Расинског управног округа („Службени гласник Републике Србије”, број 39/14), Просторни план подручја инфраструктурног коридора аутопута Е-75, деоница Београд-Ниш („Службени гласник РС“, број 69/03) и Измена и допуна Просторног плана </w:t>
      </w:r>
      <w:r w:rsidRPr="00E53C7F">
        <w:rPr>
          <w:rFonts w:ascii="Times New Roman" w:hAnsi="Times New Roman" w:cs="Times New Roman"/>
          <w:sz w:val="24"/>
          <w:szCs w:val="24"/>
        </w:rPr>
        <w:lastRenderedPageBreak/>
        <w:t>подручја инфраструктурног коридора аутопута Е-75, деоница Београд-Ниш („Службени гласник РС“, број 121/14), Просторни план подручја посебне намене инфраструктурног коридора железничке пруге Београд – Ниш („Службени гласник РС”, број 91/24) и Просторни план Општине Лапово („Сл.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гласник РС“ бр.20/22).</w:t>
      </w:r>
    </w:p>
    <w:p w14:paraId="09D2F9C5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2EB59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Начела планирања, коришћења, уређења и заштите простора из важеће планске документације</w:t>
      </w:r>
    </w:p>
    <w:p w14:paraId="0E1B9625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BB0A1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4.</w:t>
      </w:r>
    </w:p>
    <w:p w14:paraId="7F93EA40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88E8A51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Принципи планирања, коришћења, уређења и заштите простора у Трећој Измени и допуни дела Плана генералне регулације засниваће се на принципима рационалне организације и уређења простора и усклађивању планираних садржаја са могућностима и ограничењима у простору.</w:t>
      </w:r>
    </w:p>
    <w:p w14:paraId="3F5D2303" w14:textId="77777777" w:rsidR="00E53C7F" w:rsidRPr="00E53C7F" w:rsidRDefault="00E53C7F" w:rsidP="00E5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58C91" w14:textId="215E36AC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Визија и циљ израде Треће измене и допуне дела Плана генералне регулације</w:t>
      </w:r>
    </w:p>
    <w:p w14:paraId="3C31134F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4FEE8" w14:textId="7DC4C138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5.</w:t>
      </w:r>
    </w:p>
    <w:p w14:paraId="47F9389B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783FBCD" w14:textId="77777777" w:rsidR="00E53C7F" w:rsidRP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Циљ израде Треће Измене и допуне дела Плана генералне регулације су промене у текстуалном делу основног планског документа, првенствено у делу планиране спратности објеката административног и пратећег садржаја у Радној зони 1. Уколико се то покаже као неопходно, извршиће се и друге одговарајуће измене и допуне у текстуалном делу, у оквиру поглавља 3. Правила грађења.</w:t>
      </w:r>
    </w:p>
    <w:p w14:paraId="6D5FA224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C218A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Концептуални оквир планирања, са предлогом основних намена простора и коришћења земљишта</w:t>
      </w:r>
    </w:p>
    <w:p w14:paraId="4DF4566C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F5251" w14:textId="77777777" w:rsidR="00E53C7F" w:rsidRPr="00E53C7F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C7F">
        <w:rPr>
          <w:rFonts w:ascii="Times New Roman" w:hAnsi="Times New Roman" w:cs="Times New Roman"/>
          <w:b/>
          <w:bCs/>
          <w:sz w:val="24"/>
          <w:szCs w:val="24"/>
        </w:rPr>
        <w:t>Члан 6.</w:t>
      </w:r>
    </w:p>
    <w:p w14:paraId="0105ED8F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B772B70" w14:textId="77777777" w:rsidR="00E53C7F" w:rsidRDefault="00E53C7F" w:rsidP="00E53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Задржава се концептуални оквир планирања, коришћења, уређења и заштите планског подручја са структуром основних намена простора из Плана генералне регулације за грађевинско подручјe општине Лапово („Службени гласник општине Лапово”, број 5/15, 5/17 и 7/24), a Трећом Изменом и допуном дела Плана генералне регулације се врше измене у текстуалном делу планског документа.</w:t>
      </w:r>
    </w:p>
    <w:p w14:paraId="05AF1C6F" w14:textId="77777777" w:rsidR="00E53C7F" w:rsidRPr="00E53C7F" w:rsidRDefault="00E53C7F" w:rsidP="00E5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01EC7" w14:textId="7D79A011" w:rsidR="00013F56" w:rsidRDefault="00E53C7F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Рок за израду нацрта планског документа</w:t>
      </w:r>
    </w:p>
    <w:p w14:paraId="6BB2533B" w14:textId="77777777" w:rsidR="00013F56" w:rsidRPr="00013F56" w:rsidRDefault="00013F56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A5324" w14:textId="7FBEDC23" w:rsidR="00E53C7F" w:rsidRDefault="00E53C7F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7.</w:t>
      </w:r>
    </w:p>
    <w:p w14:paraId="507CC53D" w14:textId="77777777" w:rsidR="00013F56" w:rsidRPr="00013F56" w:rsidRDefault="00013F56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DE436CA" w14:textId="77777777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Рок израде Нацрта Треће Измене и допуне дела Плана генералне регулације је максимално 12 месеци од ступања на снагу ове Одлуке.</w:t>
      </w:r>
    </w:p>
    <w:p w14:paraId="7716AB63" w14:textId="77777777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Обавезује се наручилац израде Треће Измене и допуне дела Плана генералне регулације, Привредно друштво „Кроноспан Срб“ д.о.о. Лапово, 17. марта бр. 2. да закључи уговор са израђивачем планског документа, обезбеди средства и финансира израду планског документа.</w:t>
      </w:r>
    </w:p>
    <w:p w14:paraId="3BB9E429" w14:textId="77777777" w:rsidR="00E53C7F" w:rsidRPr="00E53C7F" w:rsidRDefault="00E53C7F" w:rsidP="00E53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5E15" w14:textId="3BFDEC4C" w:rsidR="00013F56" w:rsidRPr="00013F56" w:rsidRDefault="00E53C7F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Начин финансирања израде планског документа и назив носиоца израде</w:t>
      </w:r>
    </w:p>
    <w:p w14:paraId="2D979065" w14:textId="77777777" w:rsidR="00013F56" w:rsidRDefault="00013F56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2C1A6" w14:textId="3E967872" w:rsidR="00E53C7F" w:rsidRDefault="00E53C7F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8.</w:t>
      </w:r>
    </w:p>
    <w:p w14:paraId="32B400FB" w14:textId="77777777" w:rsidR="00013F56" w:rsidRPr="00013F56" w:rsidRDefault="00013F56" w:rsidP="00013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E7BE574" w14:textId="77777777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Средства за израду Треће Измене и допуне дела Плана генералне регулације обезбедиће Привредно друштво „Кроноспан Срб“ д.о.о. Лапово, 17. марта бр. 2.</w:t>
      </w:r>
    </w:p>
    <w:p w14:paraId="721E7F69" w14:textId="77777777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lastRenderedPageBreak/>
        <w:t>Носилац израде је Општинска управа општине Лапово, Одељење за урбанизам, имовинско-правне и стамбено-комуналне послове.</w:t>
      </w:r>
    </w:p>
    <w:p w14:paraId="170ACB1E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54BF" w14:textId="12D4D9A3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Место и начин обављања јавног увида</w:t>
      </w:r>
    </w:p>
    <w:p w14:paraId="3CB63292" w14:textId="77777777" w:rsidR="00013F56" w:rsidRPr="00013F56" w:rsidRDefault="00013F56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F0E00" w14:textId="3EFD725E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9.</w:t>
      </w:r>
    </w:p>
    <w:p w14:paraId="19BB84C9" w14:textId="77777777" w:rsidR="00013F56" w:rsidRPr="00013F56" w:rsidRDefault="00013F56" w:rsidP="00E53C7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668D026" w14:textId="77777777" w:rsidR="00E53C7F" w:rsidRPr="00E53C7F" w:rsidRDefault="00E53C7F" w:rsidP="00E4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Сходно прописима о планирању и изградњи, примениће се скраћени поступак, који подразумева да се не спроводи поступак раног јавног увида.</w:t>
      </w:r>
    </w:p>
    <w:p w14:paraId="7E05F37B" w14:textId="77777777" w:rsidR="00E53C7F" w:rsidRPr="00E53C7F" w:rsidRDefault="00E53C7F" w:rsidP="00E4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Пре подношења органу надлежном за његово доношење, Трећа измена и допуна дела Плана генералне регулације подлеже стручној контроли и излаже се на јавни увид.</w:t>
      </w:r>
    </w:p>
    <w:p w14:paraId="455A9FEF" w14:textId="77777777" w:rsidR="00E53C7F" w:rsidRPr="00E53C7F" w:rsidRDefault="00E53C7F" w:rsidP="00E4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С обзиром на то да се примењује скраћени поступак, излагање Треће измене и допуне дела Плана генералне регулације на јавни увид, огласиће се у средствима информисања и трајаће најмање 15 дана.</w:t>
      </w:r>
    </w:p>
    <w:p w14:paraId="40B65D2E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2B759" w14:textId="6A60AD6B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Остали елементи</w:t>
      </w:r>
    </w:p>
    <w:p w14:paraId="762CA06F" w14:textId="77777777" w:rsidR="00013F56" w:rsidRPr="00013F56" w:rsidRDefault="00013F56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180E2" w14:textId="0AAE092D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10.</w:t>
      </w:r>
    </w:p>
    <w:p w14:paraId="382ED724" w14:textId="77777777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35A2968" w14:textId="7D871E12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На основу Решења бр.</w:t>
      </w:r>
      <w:r w:rsidR="004E6FAF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003002683 2025 08233 004 007 350 136 од 09.07.2025.</w:t>
      </w:r>
      <w:r w:rsidR="004E6FAF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г</w:t>
      </w:r>
      <w:r w:rsidR="004E6FAF">
        <w:rPr>
          <w:rFonts w:ascii="Times New Roman" w:hAnsi="Times New Roman" w:cs="Times New Roman"/>
          <w:sz w:val="24"/>
          <w:szCs w:val="24"/>
        </w:rPr>
        <w:t>одине</w:t>
      </w:r>
      <w:r w:rsidRPr="00E53C7F">
        <w:rPr>
          <w:rFonts w:ascii="Times New Roman" w:hAnsi="Times New Roman" w:cs="Times New Roman"/>
          <w:sz w:val="24"/>
          <w:szCs w:val="24"/>
        </w:rPr>
        <w:t>, коју је донео орган надлежан за припрему плана и програма, по претходно прибављеном мишљењу органа надлежног за послове заштите животне средине, бр. 003039210 2025 08233 004 009 380 001 од 04.07.2025.</w:t>
      </w:r>
      <w:r w:rsidR="004E6FAF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г</w:t>
      </w:r>
      <w:r w:rsidR="004E6FAF">
        <w:rPr>
          <w:rFonts w:ascii="Times New Roman" w:hAnsi="Times New Roman" w:cs="Times New Roman"/>
          <w:sz w:val="24"/>
          <w:szCs w:val="24"/>
        </w:rPr>
        <w:t>одине</w:t>
      </w:r>
      <w:r w:rsidRPr="00E53C7F">
        <w:rPr>
          <w:rFonts w:ascii="Times New Roman" w:hAnsi="Times New Roman" w:cs="Times New Roman"/>
          <w:sz w:val="24"/>
          <w:szCs w:val="24"/>
        </w:rPr>
        <w:t>, за потребе Треће измене и допуне дела Плана генералне регулације, неће се израђивати стратешка процена утицаја на животну средину.</w:t>
      </w:r>
    </w:p>
    <w:p w14:paraId="24F34350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A274F" w14:textId="77777777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11.</w:t>
      </w:r>
    </w:p>
    <w:p w14:paraId="3A72D3F9" w14:textId="77777777" w:rsidR="00E53C7F" w:rsidRPr="00013F56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23ABBDD" w14:textId="011FAE31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На основу мишљења надлежне установе за заштиту културних добара, Завода за заштиту споменика културе Крагујевац, бр.</w:t>
      </w:r>
      <w:r w:rsidR="00BB07C7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1833-02/2 од 11.07.2025.</w:t>
      </w:r>
      <w:r w:rsidR="004E6FAF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г</w:t>
      </w:r>
      <w:r w:rsidR="004E6FAF">
        <w:rPr>
          <w:rFonts w:ascii="Times New Roman" w:hAnsi="Times New Roman" w:cs="Times New Roman"/>
          <w:sz w:val="24"/>
          <w:szCs w:val="24"/>
        </w:rPr>
        <w:t>одине</w:t>
      </w:r>
      <w:r w:rsidRPr="00E53C7F">
        <w:rPr>
          <w:rFonts w:ascii="Times New Roman" w:hAnsi="Times New Roman" w:cs="Times New Roman"/>
          <w:sz w:val="24"/>
          <w:szCs w:val="24"/>
        </w:rPr>
        <w:t>, није потребна студија заштите непокретног културног добра.</w:t>
      </w:r>
    </w:p>
    <w:p w14:paraId="02460746" w14:textId="77777777" w:rsidR="00E53C7F" w:rsidRPr="00013F56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1B0D1" w14:textId="77777777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12.</w:t>
      </w:r>
    </w:p>
    <w:p w14:paraId="75542FC9" w14:textId="77777777" w:rsidR="00013F56" w:rsidRPr="00013F56" w:rsidRDefault="00013F56" w:rsidP="00E53C7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7391819" w14:textId="77777777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Трећа измена и допуна дела Плана генералне регулације ће се израдити се у три (3) истоветна примерка у штампаном (аналогном) и дигиталном облику.</w:t>
      </w:r>
    </w:p>
    <w:p w14:paraId="2E5F416C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D88EE" w14:textId="77777777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Члан 13.</w:t>
      </w:r>
    </w:p>
    <w:p w14:paraId="7A5ACAE1" w14:textId="77777777" w:rsidR="00E53C7F" w:rsidRPr="00013F56" w:rsidRDefault="00E53C7F" w:rsidP="00E53C7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8261154" w14:textId="77777777" w:rsidR="00E53C7F" w:rsidRPr="00E53C7F" w:rsidRDefault="00E53C7F" w:rsidP="001F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Ова Одлука ступа на снагу осмог (8) дана од дана објављивања у „Службеном гласнику општине Лапово“.</w:t>
      </w:r>
    </w:p>
    <w:p w14:paraId="37737319" w14:textId="77777777" w:rsidR="00E53C7F" w:rsidRPr="00E53C7F" w:rsidRDefault="00E53C7F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20F18" w14:textId="77777777" w:rsidR="00E53C7F" w:rsidRPr="00013F56" w:rsidRDefault="00E53C7F" w:rsidP="00E5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89C21" w14:textId="538948F2" w:rsidR="00E53C7F" w:rsidRPr="00013F56" w:rsidRDefault="00E53C7F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</w:p>
    <w:p w14:paraId="6ACA8CE1" w14:textId="702C842E" w:rsidR="00E53C7F" w:rsidRDefault="00E53C7F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59D26A7F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2D4C3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56030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01CE3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DA6F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8E35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0680E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93BAF" w14:textId="77777777" w:rsidR="00096B23" w:rsidRDefault="00096B23" w:rsidP="00E53C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21BA9" w14:textId="76D7B971" w:rsidR="00E53C7F" w:rsidRPr="00013F56" w:rsidRDefault="00E53C7F" w:rsidP="00E53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Б Р А З Л О Ж Е Њ Е</w:t>
      </w:r>
    </w:p>
    <w:p w14:paraId="1AB6BF3A" w14:textId="4CF21112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Правни основ за доношење ове Одлуке налази се у одредби члана 46. став 1. Закона о планирању и изградњи („Службени гласник РС“, бр. 72/09, 81/09 – исправка, 64/10 – одлука УС, 24/11, 121/12, 42/13 – одлука УС, 50/13 – одлука УС, 98/13 – одлука УС, 132/1, 145/14, 83/18, 31/19, 37/19-др.закон, 9/20, 52/21 и 62/23), којом је прописано да Одлуку о изради планског документа доноси орган надлежан за његово доношење, по претходно прибављеном мишљењу органа надлежног за стручну контролу, односно Комисије за планове.</w:t>
      </w:r>
    </w:p>
    <w:p w14:paraId="054F2B40" w14:textId="35C9B62E" w:rsidR="00E53C7F" w:rsidRPr="00E53C7F" w:rsidRDefault="00E53C7F" w:rsidP="0001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Позитивно  мишљење  Комисије  за  планове  је  прибављено  на  седници  одржаној</w:t>
      </w:r>
      <w:r w:rsidR="00013F56">
        <w:rPr>
          <w:rFonts w:ascii="Times New Roman" w:hAnsi="Times New Roman" w:cs="Times New Roman"/>
          <w:sz w:val="24"/>
          <w:szCs w:val="24"/>
        </w:rPr>
        <w:t xml:space="preserve"> </w:t>
      </w:r>
      <w:r w:rsidRPr="00E53C7F">
        <w:rPr>
          <w:rFonts w:ascii="Times New Roman" w:hAnsi="Times New Roman" w:cs="Times New Roman"/>
          <w:sz w:val="24"/>
          <w:szCs w:val="24"/>
        </w:rPr>
        <w:t>08.07.2025. године.</w:t>
      </w:r>
    </w:p>
    <w:p w14:paraId="493AE17C" w14:textId="77777777" w:rsidR="00E53C7F" w:rsidRPr="00E53C7F" w:rsidRDefault="00E53C7F" w:rsidP="00E4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Ставом 2. члана 46. Закона утврђени су елементи садржаја Одлуке о изради и у припреми Одлуке, у свему се поступило по тој одредби:</w:t>
      </w:r>
    </w:p>
    <w:p w14:paraId="72E92477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1. је дефинисан тачан назив документа: Трећа Измена и допуна дела Плана генералне регулације за грађевинско подручје општине Лапово - (у даљем тексту: Трећа измена и допуна дела Плана генералне регулације).</w:t>
      </w:r>
    </w:p>
    <w:p w14:paraId="7528E1F0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2. дефинисана је оквирна (прелиминарна) граница планског документа;</w:t>
      </w:r>
    </w:p>
    <w:p w14:paraId="3C70A601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3. наведен је плански документ ширег подручја и по хијерархији вишег реда, који представља плански основ за израду Треће измене и допуне дела Плана генералне регулације;</w:t>
      </w:r>
    </w:p>
    <w:p w14:paraId="489D4AE8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4. дати су принципи планирања, коришћења, уређења и заштите простора;</w:t>
      </w:r>
    </w:p>
    <w:p w14:paraId="554F7840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5. дефинисан је циљ израде Треће измене и допуне дела Плана генералне регулације;</w:t>
      </w:r>
    </w:p>
    <w:p w14:paraId="64C52483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6. дефинисан је концептуални оквир планирања;</w:t>
      </w:r>
    </w:p>
    <w:p w14:paraId="7A1699B1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7. дефинисан је рок за израду нацрта Треће измене и допуне дела Плана генералне регулације;</w:t>
      </w:r>
    </w:p>
    <w:p w14:paraId="50130EEA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8. одређен је начин финансирања Треће измене и допуне дела Плана генералне регулације;</w:t>
      </w:r>
    </w:p>
    <w:p w14:paraId="06300B57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9. дефинисана је законска процедура: примена скраћеног поступка и спровођење јавног увида;</w:t>
      </w:r>
    </w:p>
    <w:p w14:paraId="7C2FC465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10. констатовано је да се за потребе израде Треће измене и допуне дела Плана, неће израђивати стратешка процена утицаја Плана на животну средину;</w:t>
      </w:r>
    </w:p>
    <w:p w14:paraId="4F8E54F2" w14:textId="7F6AF2EF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 xml:space="preserve">у члану 11. </w:t>
      </w:r>
      <w:r w:rsidR="00013F56" w:rsidRPr="00E53C7F">
        <w:rPr>
          <w:rFonts w:ascii="Times New Roman" w:hAnsi="Times New Roman" w:cs="Times New Roman"/>
          <w:sz w:val="24"/>
          <w:szCs w:val="24"/>
        </w:rPr>
        <w:t>констатовано</w:t>
      </w:r>
      <w:r w:rsidRPr="00E53C7F">
        <w:rPr>
          <w:rFonts w:ascii="Times New Roman" w:hAnsi="Times New Roman" w:cs="Times New Roman"/>
          <w:sz w:val="24"/>
          <w:szCs w:val="24"/>
        </w:rPr>
        <w:t xml:space="preserve"> је да се за потребе израде Треће измене и допуне дела Плана, неће израђивати студија заштите непокретног културног добра.</w:t>
      </w:r>
    </w:p>
    <w:p w14:paraId="225DA44E" w14:textId="77777777" w:rsidR="00E53C7F" w:rsidRPr="00E53C7F" w:rsidRDefault="00E53C7F" w:rsidP="00013F5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•</w:t>
      </w:r>
      <w:r w:rsidRPr="00E53C7F">
        <w:rPr>
          <w:rFonts w:ascii="Times New Roman" w:hAnsi="Times New Roman" w:cs="Times New Roman"/>
          <w:sz w:val="24"/>
          <w:szCs w:val="24"/>
        </w:rPr>
        <w:tab/>
        <w:t>у члану 12. одређен је број примерака финалног планског документа.</w:t>
      </w:r>
    </w:p>
    <w:p w14:paraId="7D74F662" w14:textId="77777777" w:rsidR="00E53C7F" w:rsidRPr="00E53C7F" w:rsidRDefault="00E53C7F" w:rsidP="00013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D1AB2" w14:textId="77777777" w:rsidR="00E53C7F" w:rsidRPr="00E53C7F" w:rsidRDefault="00E53C7F" w:rsidP="00E40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7F">
        <w:rPr>
          <w:rFonts w:ascii="Times New Roman" w:hAnsi="Times New Roman" w:cs="Times New Roman"/>
          <w:sz w:val="24"/>
          <w:szCs w:val="24"/>
        </w:rPr>
        <w:t>Имајући у виду наведено, предлаже се доношење Одлуке о приступању изради Треће измене и допуне дела Плана у законом прописаној процедури као и по процедури прописаној Статутом општине и другим прописима.</w:t>
      </w:r>
    </w:p>
    <w:p w14:paraId="7695D356" w14:textId="77777777" w:rsidR="00E53C7F" w:rsidRPr="00E53C7F" w:rsidRDefault="00E53C7F" w:rsidP="00013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97EAE" w14:textId="77777777" w:rsidR="00E53C7F" w:rsidRPr="00E53C7F" w:rsidRDefault="00E53C7F" w:rsidP="00013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D74DD" w14:textId="77777777" w:rsidR="002000EB" w:rsidRPr="00E53C7F" w:rsidRDefault="002000EB" w:rsidP="00E5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00EB" w:rsidRPr="00E53C7F" w:rsidSect="009E19E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EDB9" w14:textId="77777777" w:rsidR="006421F1" w:rsidRDefault="006421F1" w:rsidP="00E53C7F">
      <w:pPr>
        <w:spacing w:after="0" w:line="240" w:lineRule="auto"/>
      </w:pPr>
      <w:r>
        <w:separator/>
      </w:r>
    </w:p>
  </w:endnote>
  <w:endnote w:type="continuationSeparator" w:id="0">
    <w:p w14:paraId="6CE13E3D" w14:textId="77777777" w:rsidR="006421F1" w:rsidRDefault="006421F1" w:rsidP="00E5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43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E9C69" w14:textId="4B1ACA88" w:rsidR="00E53C7F" w:rsidRDefault="00E53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6CDA8" w14:textId="77777777" w:rsidR="00E53C7F" w:rsidRDefault="00E5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3895" w14:textId="77777777" w:rsidR="006421F1" w:rsidRDefault="006421F1" w:rsidP="00E53C7F">
      <w:pPr>
        <w:spacing w:after="0" w:line="240" w:lineRule="auto"/>
      </w:pPr>
      <w:r>
        <w:separator/>
      </w:r>
    </w:p>
  </w:footnote>
  <w:footnote w:type="continuationSeparator" w:id="0">
    <w:p w14:paraId="6A54BFD5" w14:textId="77777777" w:rsidR="006421F1" w:rsidRDefault="006421F1" w:rsidP="00E53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E5"/>
    <w:rsid w:val="00013F56"/>
    <w:rsid w:val="00096B23"/>
    <w:rsid w:val="001F0822"/>
    <w:rsid w:val="002000EB"/>
    <w:rsid w:val="002555B4"/>
    <w:rsid w:val="00405E4E"/>
    <w:rsid w:val="004E6FAF"/>
    <w:rsid w:val="0054518F"/>
    <w:rsid w:val="006421F1"/>
    <w:rsid w:val="007C7679"/>
    <w:rsid w:val="00833FFB"/>
    <w:rsid w:val="00920D0E"/>
    <w:rsid w:val="009E19E6"/>
    <w:rsid w:val="00BB07C7"/>
    <w:rsid w:val="00BC0775"/>
    <w:rsid w:val="00C75E93"/>
    <w:rsid w:val="00C840E5"/>
    <w:rsid w:val="00CD2A19"/>
    <w:rsid w:val="00E40275"/>
    <w:rsid w:val="00E53C7F"/>
    <w:rsid w:val="00EA4FAC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99E5"/>
  <w15:chartTrackingRefBased/>
  <w15:docId w15:val="{19FFF264-7856-47C0-9CE2-D2A047C0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C7F"/>
  </w:style>
  <w:style w:type="paragraph" w:styleId="Footer">
    <w:name w:val="footer"/>
    <w:basedOn w:val="Normal"/>
    <w:link w:val="FooterChar"/>
    <w:uiPriority w:val="99"/>
    <w:unhideWhenUsed/>
    <w:rsid w:val="00E53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1250</Words>
  <Characters>6992</Characters>
  <Application>Microsoft Office Word</Application>
  <DocSecurity>0</DocSecurity>
  <Lines>158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Stajković</cp:lastModifiedBy>
  <cp:revision>9</cp:revision>
  <dcterms:created xsi:type="dcterms:W3CDTF">2025-07-23T11:07:00Z</dcterms:created>
  <dcterms:modified xsi:type="dcterms:W3CDTF">2025-09-11T06:07:00Z</dcterms:modified>
</cp:coreProperties>
</file>