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E8BB" w14:textId="77777777" w:rsidR="00EA0AE7" w:rsidRPr="003941A6" w:rsidRDefault="00EA0AE7" w:rsidP="00EA0AE7">
      <w:pPr>
        <w:widowControl/>
        <w:overflowPunct/>
        <w:autoSpaceDE/>
        <w:autoSpaceDN/>
        <w:adjustRightInd/>
        <w:jc w:val="center"/>
        <w:textAlignment w:val="auto"/>
        <w:rPr>
          <w:b/>
          <w:sz w:val="23"/>
          <w:szCs w:val="23"/>
          <w:lang w:val="sr-Latn-RS"/>
        </w:rPr>
      </w:pPr>
    </w:p>
    <w:p w14:paraId="34EF0FB9" w14:textId="77777777" w:rsidR="00EA0AE7" w:rsidRPr="00E63A3F" w:rsidRDefault="00EA0AE7" w:rsidP="00EA0AE7">
      <w:pPr>
        <w:shd w:val="clear" w:color="auto" w:fill="C6D9F1"/>
        <w:jc w:val="center"/>
        <w:rPr>
          <w:b/>
          <w:bCs/>
          <w:noProof/>
          <w:sz w:val="23"/>
          <w:szCs w:val="23"/>
          <w:lang w:val="sr-Cyrl-RS"/>
        </w:rPr>
      </w:pPr>
      <w:r w:rsidRPr="00E63A3F">
        <w:rPr>
          <w:b/>
          <w:bCs/>
          <w:noProof/>
          <w:sz w:val="23"/>
          <w:szCs w:val="23"/>
          <w:lang w:val="sr-Cyrl-RS"/>
        </w:rPr>
        <w:t xml:space="preserve">ОБРАЗАЦ ПОНУДЕ </w:t>
      </w:r>
    </w:p>
    <w:p w14:paraId="523AF21D" w14:textId="46B59529" w:rsidR="00EA0AE7" w:rsidRPr="00E63A3F" w:rsidRDefault="00EA0AE7" w:rsidP="00EA0AE7">
      <w:pPr>
        <w:jc w:val="center"/>
        <w:rPr>
          <w:b/>
          <w:bCs/>
          <w:iCs/>
          <w:noProof/>
          <w:sz w:val="23"/>
          <w:szCs w:val="23"/>
          <w:lang w:val="sr-Cyrl-RS"/>
        </w:rPr>
      </w:pPr>
      <w:r w:rsidRPr="00E63A3F">
        <w:rPr>
          <w:b/>
          <w:bCs/>
          <w:iCs/>
          <w:noProof/>
          <w:sz w:val="23"/>
          <w:szCs w:val="23"/>
          <w:lang w:val="sr-Cyrl-RS"/>
        </w:rPr>
        <w:t>Понуда бр ________________ од _______202</w:t>
      </w:r>
      <w:r w:rsidR="005613D5">
        <w:rPr>
          <w:b/>
          <w:bCs/>
          <w:iCs/>
          <w:noProof/>
          <w:sz w:val="23"/>
          <w:szCs w:val="23"/>
          <w:lang w:val="sr-Cyrl-RS"/>
        </w:rPr>
        <w:t>5</w:t>
      </w:r>
      <w:r w:rsidRPr="00E63A3F">
        <w:rPr>
          <w:b/>
          <w:bCs/>
          <w:iCs/>
          <w:noProof/>
          <w:sz w:val="23"/>
          <w:szCs w:val="23"/>
          <w:lang w:val="sr-Cyrl-RS"/>
        </w:rPr>
        <w:t xml:space="preserve">. године </w:t>
      </w:r>
    </w:p>
    <w:p w14:paraId="3A672E6F" w14:textId="2665133D" w:rsidR="00EA0AE7" w:rsidRPr="00E63A3F" w:rsidRDefault="00EA0AE7" w:rsidP="00EA0AE7">
      <w:pPr>
        <w:jc w:val="center"/>
        <w:rPr>
          <w:b/>
          <w:bCs/>
          <w:iCs/>
          <w:noProof/>
          <w:sz w:val="23"/>
          <w:szCs w:val="23"/>
          <w:lang w:val="sr-Cyrl-RS"/>
        </w:rPr>
      </w:pPr>
      <w:r w:rsidRPr="00E63A3F">
        <w:rPr>
          <w:b/>
          <w:bCs/>
          <w:iCs/>
          <w:noProof/>
          <w:sz w:val="23"/>
          <w:szCs w:val="23"/>
          <w:lang w:val="sr-Cyrl-RS"/>
        </w:rPr>
        <w:t>за набавку услуга комуникације – услуге фиксне телефоније</w:t>
      </w:r>
      <w:r w:rsidR="00E63A3F">
        <w:rPr>
          <w:b/>
          <w:bCs/>
          <w:iCs/>
          <w:noProof/>
          <w:sz w:val="23"/>
          <w:szCs w:val="23"/>
          <w:lang w:val="sr-Cyrl-RS"/>
        </w:rPr>
        <w:t xml:space="preserve"> и </w:t>
      </w:r>
      <w:r w:rsidRPr="00E63A3F">
        <w:rPr>
          <w:b/>
          <w:bCs/>
          <w:iCs/>
          <w:noProof/>
          <w:sz w:val="23"/>
          <w:szCs w:val="23"/>
          <w:lang w:val="sr-Cyrl-RS"/>
        </w:rPr>
        <w:t>интернета</w:t>
      </w:r>
    </w:p>
    <w:p w14:paraId="236D2162" w14:textId="77777777" w:rsidR="00EA0AE7" w:rsidRPr="00E63A3F" w:rsidRDefault="00EA0AE7" w:rsidP="00EA0AE7">
      <w:pPr>
        <w:widowControl/>
        <w:overflowPunct/>
        <w:autoSpaceDE/>
        <w:autoSpaceDN/>
        <w:adjustRightInd/>
        <w:jc w:val="center"/>
        <w:textAlignment w:val="auto"/>
        <w:rPr>
          <w:sz w:val="23"/>
          <w:szCs w:val="23"/>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4345"/>
      </w:tblGrid>
      <w:tr w:rsidR="00EA0AE7" w:rsidRPr="00E63A3F" w14:paraId="06534A58" w14:textId="77777777" w:rsidTr="00AF7E42">
        <w:trPr>
          <w:trHeight w:val="234"/>
          <w:jc w:val="center"/>
        </w:trPr>
        <w:tc>
          <w:tcPr>
            <w:tcW w:w="8689" w:type="dxa"/>
            <w:gridSpan w:val="2"/>
          </w:tcPr>
          <w:p w14:paraId="2CA663E6" w14:textId="77777777" w:rsidR="00EA0AE7" w:rsidRPr="00E63A3F" w:rsidRDefault="00EA0AE7" w:rsidP="00AF7E42">
            <w:pPr>
              <w:jc w:val="center"/>
              <w:rPr>
                <w:noProof/>
                <w:sz w:val="23"/>
                <w:szCs w:val="23"/>
                <w:lang w:val="sr-Cyrl-RS"/>
              </w:rPr>
            </w:pPr>
            <w:r w:rsidRPr="00E63A3F">
              <w:rPr>
                <w:noProof/>
                <w:sz w:val="23"/>
                <w:szCs w:val="23"/>
                <w:lang w:val="sr-Cyrl-RS"/>
              </w:rPr>
              <w:t>ОПШТИ ПОДАЦИ О ПОНУЂАЧУ</w:t>
            </w:r>
          </w:p>
        </w:tc>
      </w:tr>
      <w:tr w:rsidR="00EA0AE7" w:rsidRPr="00E63A3F" w14:paraId="435BB2D8" w14:textId="77777777" w:rsidTr="00AF7E42">
        <w:trPr>
          <w:trHeight w:val="234"/>
          <w:jc w:val="center"/>
        </w:trPr>
        <w:tc>
          <w:tcPr>
            <w:tcW w:w="4345" w:type="dxa"/>
          </w:tcPr>
          <w:p w14:paraId="4457D900" w14:textId="77777777" w:rsidR="00EA0AE7" w:rsidRPr="00E63A3F" w:rsidRDefault="00EA0AE7" w:rsidP="00AF7E42">
            <w:pPr>
              <w:widowControl/>
              <w:overflowPunct/>
              <w:autoSpaceDE/>
              <w:autoSpaceDN/>
              <w:adjustRightInd/>
              <w:jc w:val="center"/>
              <w:textAlignment w:val="auto"/>
              <w:rPr>
                <w:sz w:val="23"/>
                <w:szCs w:val="23"/>
                <w:lang w:val="sr-Cyrl-RS"/>
              </w:rPr>
            </w:pPr>
            <w:r w:rsidRPr="00E63A3F">
              <w:rPr>
                <w:sz w:val="23"/>
                <w:szCs w:val="23"/>
                <w:lang w:val="sr-Cyrl-RS"/>
              </w:rPr>
              <w:t>НАЗИВ ПОНУЂАЧА:</w:t>
            </w:r>
          </w:p>
        </w:tc>
        <w:tc>
          <w:tcPr>
            <w:tcW w:w="4345" w:type="dxa"/>
          </w:tcPr>
          <w:p w14:paraId="792CB654" w14:textId="77777777" w:rsidR="00EA0AE7" w:rsidRPr="00E63A3F" w:rsidRDefault="00EA0AE7" w:rsidP="00AF7E42">
            <w:pPr>
              <w:widowControl/>
              <w:overflowPunct/>
              <w:autoSpaceDE/>
              <w:autoSpaceDN/>
              <w:adjustRightInd/>
              <w:jc w:val="center"/>
              <w:textAlignment w:val="auto"/>
              <w:rPr>
                <w:sz w:val="23"/>
                <w:szCs w:val="23"/>
                <w:lang w:val="sr-Cyrl-RS"/>
              </w:rPr>
            </w:pPr>
          </w:p>
        </w:tc>
      </w:tr>
      <w:tr w:rsidR="00EA0AE7" w:rsidRPr="00E63A3F" w14:paraId="69E881E7" w14:textId="77777777" w:rsidTr="00AF7E42">
        <w:trPr>
          <w:trHeight w:val="220"/>
          <w:jc w:val="center"/>
        </w:trPr>
        <w:tc>
          <w:tcPr>
            <w:tcW w:w="4345" w:type="dxa"/>
          </w:tcPr>
          <w:p w14:paraId="2FE8EBE6" w14:textId="77777777" w:rsidR="00EA0AE7" w:rsidRPr="00E63A3F" w:rsidRDefault="00EA0AE7" w:rsidP="00AF7E42">
            <w:pPr>
              <w:widowControl/>
              <w:overflowPunct/>
              <w:autoSpaceDE/>
              <w:autoSpaceDN/>
              <w:adjustRightInd/>
              <w:jc w:val="center"/>
              <w:textAlignment w:val="auto"/>
              <w:rPr>
                <w:sz w:val="23"/>
                <w:szCs w:val="23"/>
                <w:lang w:val="sr-Cyrl-RS"/>
              </w:rPr>
            </w:pPr>
            <w:r w:rsidRPr="00E63A3F">
              <w:rPr>
                <w:sz w:val="23"/>
                <w:szCs w:val="23"/>
                <w:lang w:val="sr-Cyrl-RS"/>
              </w:rPr>
              <w:t>СЕДИШТЕ:</w:t>
            </w:r>
          </w:p>
        </w:tc>
        <w:tc>
          <w:tcPr>
            <w:tcW w:w="4345" w:type="dxa"/>
          </w:tcPr>
          <w:p w14:paraId="15AEB1D2" w14:textId="77777777" w:rsidR="00EA0AE7" w:rsidRPr="00E63A3F" w:rsidRDefault="00EA0AE7" w:rsidP="00AF7E42">
            <w:pPr>
              <w:widowControl/>
              <w:overflowPunct/>
              <w:autoSpaceDE/>
              <w:autoSpaceDN/>
              <w:adjustRightInd/>
              <w:jc w:val="center"/>
              <w:textAlignment w:val="auto"/>
              <w:rPr>
                <w:sz w:val="23"/>
                <w:szCs w:val="23"/>
                <w:lang w:val="sr-Cyrl-RS"/>
              </w:rPr>
            </w:pPr>
          </w:p>
        </w:tc>
      </w:tr>
      <w:tr w:rsidR="00EA0AE7" w:rsidRPr="00E63A3F" w14:paraId="51FAF02A" w14:textId="77777777" w:rsidTr="00AF7E42">
        <w:trPr>
          <w:trHeight w:val="234"/>
          <w:jc w:val="center"/>
        </w:trPr>
        <w:tc>
          <w:tcPr>
            <w:tcW w:w="4345" w:type="dxa"/>
          </w:tcPr>
          <w:p w14:paraId="17CC791A" w14:textId="77777777" w:rsidR="00EA0AE7" w:rsidRPr="00E63A3F" w:rsidRDefault="00EA0AE7" w:rsidP="00AF7E42">
            <w:pPr>
              <w:widowControl/>
              <w:overflowPunct/>
              <w:autoSpaceDE/>
              <w:autoSpaceDN/>
              <w:adjustRightInd/>
              <w:jc w:val="center"/>
              <w:textAlignment w:val="auto"/>
              <w:rPr>
                <w:sz w:val="23"/>
                <w:szCs w:val="23"/>
                <w:lang w:val="sr-Cyrl-RS"/>
              </w:rPr>
            </w:pPr>
            <w:r w:rsidRPr="00E63A3F">
              <w:rPr>
                <w:sz w:val="23"/>
                <w:szCs w:val="23"/>
                <w:lang w:val="sr-Cyrl-RS"/>
              </w:rPr>
              <w:t>УЛИЦА И БРОЈ:</w:t>
            </w:r>
          </w:p>
        </w:tc>
        <w:tc>
          <w:tcPr>
            <w:tcW w:w="4345" w:type="dxa"/>
          </w:tcPr>
          <w:p w14:paraId="1A4E896E" w14:textId="77777777" w:rsidR="00EA0AE7" w:rsidRPr="00E63A3F" w:rsidRDefault="00EA0AE7" w:rsidP="00AF7E42">
            <w:pPr>
              <w:widowControl/>
              <w:overflowPunct/>
              <w:autoSpaceDE/>
              <w:autoSpaceDN/>
              <w:adjustRightInd/>
              <w:jc w:val="center"/>
              <w:textAlignment w:val="auto"/>
              <w:rPr>
                <w:sz w:val="23"/>
                <w:szCs w:val="23"/>
                <w:lang w:val="sr-Cyrl-RS"/>
              </w:rPr>
            </w:pPr>
          </w:p>
        </w:tc>
      </w:tr>
      <w:tr w:rsidR="00EA0AE7" w:rsidRPr="00E63A3F" w14:paraId="7B5DA63A" w14:textId="77777777" w:rsidTr="00AF7E42">
        <w:trPr>
          <w:trHeight w:val="220"/>
          <w:jc w:val="center"/>
        </w:trPr>
        <w:tc>
          <w:tcPr>
            <w:tcW w:w="4345" w:type="dxa"/>
          </w:tcPr>
          <w:p w14:paraId="22DC65BC" w14:textId="77777777" w:rsidR="00EA0AE7" w:rsidRPr="00E63A3F" w:rsidRDefault="00EA0AE7" w:rsidP="00AF7E42">
            <w:pPr>
              <w:widowControl/>
              <w:overflowPunct/>
              <w:autoSpaceDE/>
              <w:autoSpaceDN/>
              <w:adjustRightInd/>
              <w:jc w:val="center"/>
              <w:textAlignment w:val="auto"/>
              <w:rPr>
                <w:sz w:val="23"/>
                <w:szCs w:val="23"/>
                <w:lang w:val="sr-Cyrl-RS"/>
              </w:rPr>
            </w:pPr>
            <w:r w:rsidRPr="00E63A3F">
              <w:rPr>
                <w:sz w:val="23"/>
                <w:szCs w:val="23"/>
                <w:lang w:val="sr-Cyrl-RS"/>
              </w:rPr>
              <w:t>МАТИЧНИ БРОЈ:</w:t>
            </w:r>
          </w:p>
        </w:tc>
        <w:tc>
          <w:tcPr>
            <w:tcW w:w="4345" w:type="dxa"/>
          </w:tcPr>
          <w:p w14:paraId="7C37950A" w14:textId="77777777" w:rsidR="00EA0AE7" w:rsidRPr="00E63A3F" w:rsidRDefault="00EA0AE7" w:rsidP="00AF7E42">
            <w:pPr>
              <w:widowControl/>
              <w:overflowPunct/>
              <w:autoSpaceDE/>
              <w:autoSpaceDN/>
              <w:adjustRightInd/>
              <w:jc w:val="center"/>
              <w:textAlignment w:val="auto"/>
              <w:rPr>
                <w:sz w:val="23"/>
                <w:szCs w:val="23"/>
                <w:lang w:val="sr-Cyrl-RS"/>
              </w:rPr>
            </w:pPr>
          </w:p>
        </w:tc>
      </w:tr>
      <w:tr w:rsidR="00EA0AE7" w:rsidRPr="00E63A3F" w14:paraId="58CA6824" w14:textId="77777777" w:rsidTr="00AF7E42">
        <w:trPr>
          <w:trHeight w:val="234"/>
          <w:jc w:val="center"/>
        </w:trPr>
        <w:tc>
          <w:tcPr>
            <w:tcW w:w="4345" w:type="dxa"/>
          </w:tcPr>
          <w:p w14:paraId="52BEFA2D" w14:textId="77777777" w:rsidR="00EA0AE7" w:rsidRPr="00E63A3F" w:rsidRDefault="00EA0AE7" w:rsidP="00AF7E42">
            <w:pPr>
              <w:widowControl/>
              <w:overflowPunct/>
              <w:autoSpaceDE/>
              <w:autoSpaceDN/>
              <w:adjustRightInd/>
              <w:jc w:val="center"/>
              <w:textAlignment w:val="auto"/>
              <w:rPr>
                <w:sz w:val="23"/>
                <w:szCs w:val="23"/>
                <w:lang w:val="sr-Cyrl-RS"/>
              </w:rPr>
            </w:pPr>
            <w:r w:rsidRPr="00E63A3F">
              <w:rPr>
                <w:sz w:val="23"/>
                <w:szCs w:val="23"/>
                <w:lang w:val="sr-Cyrl-RS"/>
              </w:rPr>
              <w:t>ПИБ:</w:t>
            </w:r>
          </w:p>
        </w:tc>
        <w:tc>
          <w:tcPr>
            <w:tcW w:w="4345" w:type="dxa"/>
          </w:tcPr>
          <w:p w14:paraId="03907AFA" w14:textId="77777777" w:rsidR="00EA0AE7" w:rsidRPr="00E63A3F" w:rsidRDefault="00EA0AE7" w:rsidP="00AF7E42">
            <w:pPr>
              <w:widowControl/>
              <w:overflowPunct/>
              <w:autoSpaceDE/>
              <w:autoSpaceDN/>
              <w:adjustRightInd/>
              <w:jc w:val="center"/>
              <w:textAlignment w:val="auto"/>
              <w:rPr>
                <w:sz w:val="23"/>
                <w:szCs w:val="23"/>
                <w:lang w:val="sr-Cyrl-RS"/>
              </w:rPr>
            </w:pPr>
          </w:p>
        </w:tc>
      </w:tr>
      <w:tr w:rsidR="00EA0AE7" w:rsidRPr="00E63A3F" w14:paraId="4EB0C28A" w14:textId="77777777" w:rsidTr="00AF7E42">
        <w:trPr>
          <w:trHeight w:val="220"/>
          <w:jc w:val="center"/>
        </w:trPr>
        <w:tc>
          <w:tcPr>
            <w:tcW w:w="4345" w:type="dxa"/>
          </w:tcPr>
          <w:p w14:paraId="680A0411" w14:textId="77777777" w:rsidR="00EA0AE7" w:rsidRPr="00E63A3F" w:rsidRDefault="00EA0AE7" w:rsidP="00AF7E42">
            <w:pPr>
              <w:widowControl/>
              <w:overflowPunct/>
              <w:autoSpaceDE/>
              <w:autoSpaceDN/>
              <w:adjustRightInd/>
              <w:jc w:val="center"/>
              <w:textAlignment w:val="auto"/>
              <w:rPr>
                <w:sz w:val="23"/>
                <w:szCs w:val="23"/>
                <w:lang w:val="sr-Cyrl-RS"/>
              </w:rPr>
            </w:pPr>
            <w:r w:rsidRPr="00E63A3F">
              <w:rPr>
                <w:sz w:val="23"/>
                <w:szCs w:val="23"/>
                <w:lang w:val="sr-Cyrl-RS"/>
              </w:rPr>
              <w:t>ТЕКУЋИ РАЧУН И НАЗИВ БАНКЕ:</w:t>
            </w:r>
          </w:p>
        </w:tc>
        <w:tc>
          <w:tcPr>
            <w:tcW w:w="4345" w:type="dxa"/>
          </w:tcPr>
          <w:p w14:paraId="634AFBF5" w14:textId="77777777" w:rsidR="00EA0AE7" w:rsidRPr="00E63A3F" w:rsidRDefault="00EA0AE7" w:rsidP="00AF7E42">
            <w:pPr>
              <w:widowControl/>
              <w:overflowPunct/>
              <w:autoSpaceDE/>
              <w:autoSpaceDN/>
              <w:adjustRightInd/>
              <w:jc w:val="center"/>
              <w:textAlignment w:val="auto"/>
              <w:rPr>
                <w:sz w:val="23"/>
                <w:szCs w:val="23"/>
                <w:lang w:val="sr-Cyrl-RS"/>
              </w:rPr>
            </w:pPr>
          </w:p>
        </w:tc>
      </w:tr>
      <w:tr w:rsidR="00EA0AE7" w:rsidRPr="00E63A3F" w14:paraId="2B450232" w14:textId="77777777" w:rsidTr="00AF7E42">
        <w:trPr>
          <w:trHeight w:val="468"/>
          <w:jc w:val="center"/>
        </w:trPr>
        <w:tc>
          <w:tcPr>
            <w:tcW w:w="4345" w:type="dxa"/>
          </w:tcPr>
          <w:p w14:paraId="6E240E7B" w14:textId="77777777" w:rsidR="00EA0AE7" w:rsidRPr="00E63A3F" w:rsidRDefault="00EA0AE7" w:rsidP="00AF7E42">
            <w:pPr>
              <w:widowControl/>
              <w:overflowPunct/>
              <w:autoSpaceDE/>
              <w:autoSpaceDN/>
              <w:adjustRightInd/>
              <w:jc w:val="center"/>
              <w:textAlignment w:val="auto"/>
              <w:rPr>
                <w:sz w:val="23"/>
                <w:szCs w:val="23"/>
                <w:lang w:val="sr-Cyrl-RS"/>
              </w:rPr>
            </w:pPr>
            <w:r w:rsidRPr="00E63A3F">
              <w:rPr>
                <w:sz w:val="23"/>
                <w:szCs w:val="23"/>
                <w:lang w:val="sr-Cyrl-RS"/>
              </w:rPr>
              <w:t>КОНТАКТ ОСОБА: име и презиме, телефон, е-маил адреса</w:t>
            </w:r>
          </w:p>
        </w:tc>
        <w:tc>
          <w:tcPr>
            <w:tcW w:w="4345" w:type="dxa"/>
          </w:tcPr>
          <w:p w14:paraId="784C8987" w14:textId="77777777" w:rsidR="00EA0AE7" w:rsidRPr="00E63A3F" w:rsidRDefault="00EA0AE7" w:rsidP="00AF7E42">
            <w:pPr>
              <w:widowControl/>
              <w:overflowPunct/>
              <w:autoSpaceDE/>
              <w:autoSpaceDN/>
              <w:adjustRightInd/>
              <w:jc w:val="center"/>
              <w:textAlignment w:val="auto"/>
              <w:rPr>
                <w:sz w:val="23"/>
                <w:szCs w:val="23"/>
                <w:lang w:val="sr-Cyrl-RS"/>
              </w:rPr>
            </w:pPr>
          </w:p>
        </w:tc>
      </w:tr>
      <w:tr w:rsidR="00EA0AE7" w:rsidRPr="00E63A3F" w14:paraId="02AB03FF" w14:textId="77777777" w:rsidTr="00AF7E42">
        <w:trPr>
          <w:trHeight w:val="468"/>
          <w:jc w:val="center"/>
        </w:trPr>
        <w:tc>
          <w:tcPr>
            <w:tcW w:w="4345" w:type="dxa"/>
          </w:tcPr>
          <w:p w14:paraId="1171FF46" w14:textId="77777777" w:rsidR="00EA0AE7" w:rsidRPr="00E63A3F" w:rsidRDefault="00EA0AE7" w:rsidP="00AF7E42">
            <w:pPr>
              <w:widowControl/>
              <w:overflowPunct/>
              <w:autoSpaceDE/>
              <w:autoSpaceDN/>
              <w:adjustRightInd/>
              <w:jc w:val="center"/>
              <w:textAlignment w:val="auto"/>
              <w:rPr>
                <w:sz w:val="23"/>
                <w:szCs w:val="23"/>
                <w:lang w:val="sr-Cyrl-RS"/>
              </w:rPr>
            </w:pPr>
            <w:r w:rsidRPr="00E63A3F">
              <w:rPr>
                <w:iCs/>
                <w:noProof/>
                <w:sz w:val="23"/>
                <w:szCs w:val="23"/>
                <w:lang w:val="sr-Cyrl-RS"/>
              </w:rPr>
              <w:t>Лице овлашћено за потписивање уговора</w:t>
            </w:r>
          </w:p>
        </w:tc>
        <w:tc>
          <w:tcPr>
            <w:tcW w:w="4345" w:type="dxa"/>
          </w:tcPr>
          <w:p w14:paraId="5D5AE25D" w14:textId="77777777" w:rsidR="00EA0AE7" w:rsidRPr="00E63A3F" w:rsidRDefault="00EA0AE7" w:rsidP="00AF7E42">
            <w:pPr>
              <w:widowControl/>
              <w:overflowPunct/>
              <w:autoSpaceDE/>
              <w:autoSpaceDN/>
              <w:adjustRightInd/>
              <w:jc w:val="center"/>
              <w:textAlignment w:val="auto"/>
              <w:rPr>
                <w:sz w:val="23"/>
                <w:szCs w:val="23"/>
                <w:lang w:val="sr-Cyrl-RS"/>
              </w:rPr>
            </w:pPr>
          </w:p>
        </w:tc>
      </w:tr>
    </w:tbl>
    <w:p w14:paraId="23411645" w14:textId="77777777" w:rsidR="00EA0AE7" w:rsidRPr="00E63A3F" w:rsidRDefault="00EA0AE7" w:rsidP="00EA0AE7">
      <w:pPr>
        <w:jc w:val="both"/>
        <w:rPr>
          <w:sz w:val="23"/>
          <w:szCs w:val="23"/>
          <w:lang w:val="sr-Cyrl-RS"/>
        </w:rPr>
      </w:pPr>
    </w:p>
    <w:p w14:paraId="13001C54" w14:textId="77777777" w:rsidR="00EA0AE7" w:rsidRPr="00E63A3F" w:rsidRDefault="00EA0AE7" w:rsidP="00EA0AE7">
      <w:pPr>
        <w:shd w:val="clear" w:color="auto" w:fill="C6D9F1"/>
        <w:jc w:val="center"/>
        <w:rPr>
          <w:b/>
          <w:bCs/>
          <w:noProof/>
          <w:sz w:val="23"/>
          <w:szCs w:val="23"/>
          <w:lang w:val="sr-Cyrl-RS"/>
        </w:rPr>
      </w:pPr>
      <w:r w:rsidRPr="00E63A3F">
        <w:rPr>
          <w:b/>
          <w:bCs/>
          <w:noProof/>
          <w:sz w:val="23"/>
          <w:szCs w:val="23"/>
          <w:lang w:val="sr-Cyrl-RS"/>
        </w:rPr>
        <w:t>ТЕХНИЧКА СПЕЦИФИКАЦИЈА ПРЕДМЕТА НАБАВКЕ</w:t>
      </w:r>
    </w:p>
    <w:p w14:paraId="064B6C08" w14:textId="77777777" w:rsidR="00EA0AE7" w:rsidRPr="00E63A3F" w:rsidRDefault="00EA0AE7" w:rsidP="00EA0AE7">
      <w:pPr>
        <w:pStyle w:val="Default"/>
        <w:outlineLvl w:val="0"/>
        <w:rPr>
          <w:rFonts w:ascii="Times New Roman" w:hAnsi="Times New Roman" w:cs="Times New Roman"/>
          <w:b/>
          <w:sz w:val="23"/>
          <w:szCs w:val="23"/>
          <w:lang w:val="sr-Cyrl-RS"/>
        </w:rPr>
      </w:pPr>
    </w:p>
    <w:p w14:paraId="167C1426" w14:textId="77777777" w:rsidR="00EA0AE7" w:rsidRPr="00E63A3F" w:rsidRDefault="00EA0AE7" w:rsidP="00EA0AE7">
      <w:pPr>
        <w:pStyle w:val="Default"/>
        <w:outlineLvl w:val="0"/>
        <w:rPr>
          <w:rFonts w:ascii="Times New Roman" w:hAnsi="Times New Roman" w:cs="Times New Roman"/>
          <w:b/>
          <w:sz w:val="23"/>
          <w:szCs w:val="23"/>
          <w:lang w:val="sr-Cyrl-RS"/>
        </w:rPr>
      </w:pPr>
      <w:r w:rsidRPr="00E63A3F">
        <w:rPr>
          <w:rFonts w:ascii="Times New Roman" w:hAnsi="Times New Roman" w:cs="Times New Roman"/>
          <w:b/>
          <w:sz w:val="23"/>
          <w:szCs w:val="23"/>
          <w:lang w:val="sr-Cyrl-RS"/>
        </w:rPr>
        <w:t>Фиксна телефонија</w:t>
      </w:r>
    </w:p>
    <w:p w14:paraId="311DB3D9" w14:textId="77777777" w:rsidR="00EA0AE7" w:rsidRPr="00E63A3F" w:rsidRDefault="00EA0AE7" w:rsidP="00EA0AE7">
      <w:pPr>
        <w:widowControl/>
        <w:overflowPunct/>
        <w:jc w:val="both"/>
        <w:textAlignment w:val="auto"/>
        <w:rPr>
          <w:color w:val="000000"/>
          <w:sz w:val="23"/>
          <w:szCs w:val="23"/>
          <w:lang w:val="sr-Cyrl-RS" w:eastAsia="sr-Latn-RS"/>
        </w:rPr>
      </w:pPr>
    </w:p>
    <w:p w14:paraId="5B894E97" w14:textId="5A9CF487" w:rsidR="00EA0AE7" w:rsidRPr="00E63A3F" w:rsidRDefault="00EA0AE7" w:rsidP="00EA0AE7">
      <w:pPr>
        <w:widowControl/>
        <w:overflowPunct/>
        <w:ind w:firstLine="708"/>
        <w:jc w:val="both"/>
        <w:textAlignment w:val="auto"/>
        <w:rPr>
          <w:color w:val="000000"/>
          <w:sz w:val="23"/>
          <w:szCs w:val="23"/>
          <w:lang w:val="sr-Cyrl-RS" w:eastAsia="sr-Latn-RS"/>
        </w:rPr>
      </w:pPr>
      <w:r w:rsidRPr="00E63A3F">
        <w:rPr>
          <w:color w:val="000000"/>
          <w:sz w:val="23"/>
          <w:szCs w:val="23"/>
          <w:lang w:val="sr-Cyrl-RS" w:eastAsia="sr-Latn-RS"/>
        </w:rPr>
        <w:t xml:space="preserve">Овом набавком се обухвата услуга фиксне телефоније на централној и удаљеним локацијама Наручиоца, локација са могућношћу проширења. Тренутно, Наручилац има </w:t>
      </w:r>
      <w:r w:rsidRPr="006C7D1F">
        <w:rPr>
          <w:color w:val="000000"/>
          <w:sz w:val="23"/>
          <w:szCs w:val="23"/>
          <w:lang w:val="sr-Cyrl-RS" w:eastAsia="sr-Latn-RS"/>
        </w:rPr>
        <w:t>2</w:t>
      </w:r>
      <w:r w:rsidR="006C7D1F" w:rsidRPr="006C7D1F">
        <w:rPr>
          <w:color w:val="000000"/>
          <w:sz w:val="23"/>
          <w:szCs w:val="23"/>
          <w:lang w:val="sr-Latn-RS" w:eastAsia="sr-Latn-RS"/>
        </w:rPr>
        <w:t>1</w:t>
      </w:r>
      <w:r w:rsidRPr="00E63A3F">
        <w:rPr>
          <w:color w:val="000000"/>
          <w:sz w:val="23"/>
          <w:szCs w:val="23"/>
          <w:lang w:val="sr-Cyrl-RS" w:eastAsia="sr-Latn-RS"/>
        </w:rPr>
        <w:t xml:space="preserve"> аналогн</w:t>
      </w:r>
      <w:r w:rsidR="0041653E">
        <w:rPr>
          <w:color w:val="000000"/>
          <w:sz w:val="23"/>
          <w:szCs w:val="23"/>
          <w:lang w:val="sr-Cyrl-RS" w:eastAsia="sr-Latn-RS"/>
        </w:rPr>
        <w:t>у</w:t>
      </w:r>
      <w:r w:rsidRPr="00E63A3F">
        <w:rPr>
          <w:color w:val="000000"/>
          <w:sz w:val="23"/>
          <w:szCs w:val="23"/>
          <w:lang w:val="sr-Cyrl-RS" w:eastAsia="sr-Latn-RS"/>
        </w:rPr>
        <w:t xml:space="preserve"> линиј</w:t>
      </w:r>
      <w:r w:rsidR="0041653E">
        <w:rPr>
          <w:color w:val="000000"/>
          <w:sz w:val="23"/>
          <w:szCs w:val="23"/>
          <w:lang w:val="sr-Cyrl-RS" w:eastAsia="sr-Latn-RS"/>
        </w:rPr>
        <w:t>у</w:t>
      </w:r>
      <w:r w:rsidRPr="00E63A3F">
        <w:rPr>
          <w:color w:val="000000"/>
          <w:sz w:val="23"/>
          <w:szCs w:val="23"/>
          <w:lang w:val="sr-Cyrl-RS" w:eastAsia="sr-Latn-RS"/>
        </w:rPr>
        <w:t>. Овом набавком Наручилац жели да добије услугу фиксне телефоније на централној и на удаљеним локацијама без набавке телефонске централе, уз активирање виртуелне телефонске централе, а све по принципу ”кључ у руке”. За удаљене локације од Понуђача се захтева да обезбеди интеграцију са централном локацијом, као и међусобну интеграцију удаљених локација, које су предмет јавне набавке. Под „интеграцијом“ се подразумева да се обезбеди да све локације, односно сви телефонски прикључци групе Наручиоца, добију функционалност међусобних бесплатних разговора и скраћеног бирања. У случају промене нумерације, неопходно је обезбедити говорну поруку која ће давати информацију о промени броја.</w:t>
      </w:r>
    </w:p>
    <w:p w14:paraId="3D98F0FD" w14:textId="77777777" w:rsidR="00EA0AE7" w:rsidRPr="00E63A3F" w:rsidRDefault="00EA0AE7" w:rsidP="00EA0AE7">
      <w:pPr>
        <w:widowControl/>
        <w:overflowPunct/>
        <w:textAlignment w:val="auto"/>
        <w:rPr>
          <w:color w:val="000000"/>
          <w:sz w:val="23"/>
          <w:szCs w:val="23"/>
          <w:lang w:val="sr-Cyrl-RS" w:eastAsia="sr-Latn-RS"/>
        </w:rPr>
      </w:pPr>
    </w:p>
    <w:p w14:paraId="2F61F699" w14:textId="77777777" w:rsidR="00EA0AE7" w:rsidRPr="00E63A3F" w:rsidRDefault="00EA0AE7" w:rsidP="00EA0AE7">
      <w:pPr>
        <w:jc w:val="both"/>
        <w:rPr>
          <w:sz w:val="23"/>
          <w:szCs w:val="23"/>
          <w:lang w:val="sr-Cyrl-RS"/>
        </w:rPr>
      </w:pPr>
      <w:r w:rsidRPr="00E63A3F">
        <w:rPr>
          <w:i/>
          <w:iCs/>
          <w:sz w:val="23"/>
          <w:szCs w:val="23"/>
          <w:lang w:val="sr-Cyrl-RS"/>
        </w:rPr>
        <w:t>ЗАХТЕВИ НАРУЧИОЦА:</w:t>
      </w:r>
    </w:p>
    <w:p w14:paraId="5C3E1982"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t>1. Бесплатан саобраћај ка свим осталим умреженим телефонским прикључцима Наручиоца</w:t>
      </w:r>
    </w:p>
    <w:p w14:paraId="55656678"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t>2. Да се сваком телефонском прикључку обезбеди могућност коришћења следећих услуга:</w:t>
      </w:r>
    </w:p>
    <w:p w14:paraId="2E18E60F" w14:textId="77777777" w:rsidR="00EA0AE7" w:rsidRPr="00E63A3F" w:rsidRDefault="00EA0AE7" w:rsidP="00EA0AE7">
      <w:pPr>
        <w:widowControl/>
        <w:overflowPunct/>
        <w:jc w:val="both"/>
        <w:textAlignment w:val="auto"/>
        <w:rPr>
          <w:color w:val="000000"/>
          <w:sz w:val="23"/>
          <w:szCs w:val="23"/>
          <w:lang w:val="sr-Cyrl-RS" w:eastAsia="sr-Latn-RS"/>
        </w:rPr>
      </w:pPr>
      <w:r w:rsidRPr="00E63A3F">
        <w:rPr>
          <w:color w:val="000000"/>
          <w:sz w:val="23"/>
          <w:szCs w:val="23"/>
          <w:lang w:val="sr-Cyrl-RS" w:eastAsia="sr-Latn-RS"/>
        </w:rPr>
        <w:t>- Скраћено бирање у оквиру групе Наручиоца</w:t>
      </w:r>
    </w:p>
    <w:p w14:paraId="0C3E8679" w14:textId="77777777" w:rsidR="00EA0AE7" w:rsidRPr="00E63A3F" w:rsidRDefault="00EA0AE7" w:rsidP="00EA0AE7">
      <w:pPr>
        <w:widowControl/>
        <w:overflowPunct/>
        <w:jc w:val="both"/>
        <w:textAlignment w:val="auto"/>
        <w:rPr>
          <w:color w:val="000000"/>
          <w:sz w:val="23"/>
          <w:szCs w:val="23"/>
          <w:lang w:val="sr-Cyrl-RS" w:eastAsia="sr-Latn-RS"/>
        </w:rPr>
      </w:pPr>
      <w:r w:rsidRPr="00E63A3F">
        <w:rPr>
          <w:color w:val="000000"/>
          <w:sz w:val="23"/>
          <w:szCs w:val="23"/>
          <w:lang w:val="sr-Cyrl-RS" w:eastAsia="sr-Latn-RS"/>
        </w:rPr>
        <w:t>- Преусмеравање позива – безусловно</w:t>
      </w:r>
    </w:p>
    <w:p w14:paraId="55B98C33" w14:textId="77777777" w:rsidR="00EA0AE7" w:rsidRPr="00E63A3F" w:rsidRDefault="00EA0AE7" w:rsidP="00EA0AE7">
      <w:pPr>
        <w:widowControl/>
        <w:overflowPunct/>
        <w:jc w:val="both"/>
        <w:textAlignment w:val="auto"/>
        <w:rPr>
          <w:color w:val="000000"/>
          <w:sz w:val="23"/>
          <w:szCs w:val="23"/>
          <w:lang w:val="sr-Cyrl-RS" w:eastAsia="sr-Latn-RS"/>
        </w:rPr>
      </w:pPr>
      <w:r w:rsidRPr="00E63A3F">
        <w:rPr>
          <w:color w:val="000000"/>
          <w:sz w:val="23"/>
          <w:szCs w:val="23"/>
          <w:lang w:val="sr-Cyrl-RS" w:eastAsia="sr-Latn-RS"/>
        </w:rPr>
        <w:t>- Преусмеравање позива – корисник заузет</w:t>
      </w:r>
    </w:p>
    <w:p w14:paraId="4A445BDD" w14:textId="77777777" w:rsidR="00EA0AE7" w:rsidRPr="00E63A3F" w:rsidRDefault="00EA0AE7" w:rsidP="00EA0AE7">
      <w:pPr>
        <w:widowControl/>
        <w:overflowPunct/>
        <w:jc w:val="both"/>
        <w:textAlignment w:val="auto"/>
        <w:rPr>
          <w:color w:val="000000"/>
          <w:sz w:val="23"/>
          <w:szCs w:val="23"/>
          <w:lang w:val="sr-Cyrl-RS" w:eastAsia="sr-Latn-RS"/>
        </w:rPr>
      </w:pPr>
      <w:r w:rsidRPr="00E63A3F">
        <w:rPr>
          <w:color w:val="000000"/>
          <w:sz w:val="23"/>
          <w:szCs w:val="23"/>
          <w:lang w:val="sr-Cyrl-RS" w:eastAsia="sr-Latn-RS"/>
        </w:rPr>
        <w:t>- Преусмеравање позива – корисник се не јавља</w:t>
      </w:r>
    </w:p>
    <w:p w14:paraId="3B85173C" w14:textId="77777777" w:rsidR="00EA0AE7" w:rsidRPr="00E63A3F" w:rsidRDefault="00EA0AE7" w:rsidP="00EA0AE7">
      <w:pPr>
        <w:widowControl/>
        <w:overflowPunct/>
        <w:jc w:val="both"/>
        <w:textAlignment w:val="auto"/>
        <w:rPr>
          <w:color w:val="000000"/>
          <w:sz w:val="23"/>
          <w:szCs w:val="23"/>
          <w:lang w:val="sr-Cyrl-RS" w:eastAsia="sr-Latn-RS"/>
        </w:rPr>
      </w:pPr>
      <w:r w:rsidRPr="00E63A3F">
        <w:rPr>
          <w:color w:val="000000"/>
          <w:sz w:val="23"/>
          <w:szCs w:val="23"/>
          <w:lang w:val="sr-Cyrl-RS" w:eastAsia="sr-Latn-RS"/>
        </w:rPr>
        <w:t>- Идентификација позивајућег корисника</w:t>
      </w:r>
    </w:p>
    <w:p w14:paraId="7BD92C7D" w14:textId="77777777" w:rsidR="00EA0AE7" w:rsidRPr="00E63A3F" w:rsidRDefault="00EA0AE7" w:rsidP="00EA0AE7">
      <w:pPr>
        <w:widowControl/>
        <w:overflowPunct/>
        <w:jc w:val="both"/>
        <w:textAlignment w:val="auto"/>
        <w:rPr>
          <w:color w:val="000000"/>
          <w:sz w:val="23"/>
          <w:szCs w:val="23"/>
          <w:lang w:val="sr-Cyrl-RS" w:eastAsia="sr-Latn-RS"/>
        </w:rPr>
      </w:pPr>
      <w:r w:rsidRPr="00E63A3F">
        <w:rPr>
          <w:color w:val="000000"/>
          <w:sz w:val="23"/>
          <w:szCs w:val="23"/>
          <w:lang w:val="sr-Cyrl-RS" w:eastAsia="sr-Latn-RS"/>
        </w:rPr>
        <w:t>- Ограничавање одлазних позива</w:t>
      </w:r>
    </w:p>
    <w:p w14:paraId="558CB37E"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t>3. Сервисна подршка мора бити расположива 24 сата/7 дана у недељи, а понуђач мора да поседује неопходне резервне делове.</w:t>
      </w:r>
    </w:p>
    <w:p w14:paraId="11CEBAD3"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t>4. Одржавање целог система за време трајања Уговора без додатних трошкова за Наручиоца.</w:t>
      </w:r>
    </w:p>
    <w:p w14:paraId="42E1E028"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t>5. Успостављање потпуне функционалности целог система фиксне телефоније мора бити</w:t>
      </w:r>
    </w:p>
    <w:p w14:paraId="6E613E83" w14:textId="77777777" w:rsidR="00EA0AE7" w:rsidRPr="00E63A3F" w:rsidRDefault="00EA0AE7" w:rsidP="00EA0AE7">
      <w:pPr>
        <w:widowControl/>
        <w:overflowPunct/>
        <w:jc w:val="both"/>
        <w:textAlignment w:val="auto"/>
        <w:rPr>
          <w:color w:val="000000"/>
          <w:sz w:val="23"/>
          <w:szCs w:val="23"/>
          <w:lang w:val="sr-Cyrl-RS" w:eastAsia="sr-Latn-RS"/>
        </w:rPr>
      </w:pPr>
      <w:r w:rsidRPr="00E63A3F">
        <w:rPr>
          <w:color w:val="000000"/>
          <w:sz w:val="23"/>
          <w:szCs w:val="23"/>
          <w:lang w:val="sr-Cyrl-RS" w:eastAsia="sr-Latn-RS"/>
        </w:rPr>
        <w:t>у року од десет календарских дана од датума потписивања Уговора. Прекид рада на свакој од локација приликом реализације не сме бити дужи од једног календарског дана.</w:t>
      </w:r>
    </w:p>
    <w:p w14:paraId="23A81B95"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lastRenderedPageBreak/>
        <w:t>9. Рок завршетка свих предвиђених радова на свим локацијама треба да износи максимално 10 календарских дана од дана почетка важења овог уговора.</w:t>
      </w:r>
    </w:p>
    <w:p w14:paraId="0336DD81"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t>10. Успостава везе приликом позивања било ког фиксног телефонског броја, било да је у оквиру мрежне групе 034 или ван ње, се не тарифира (бесплатна је)</w:t>
      </w:r>
    </w:p>
    <w:p w14:paraId="6ADC3E15"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t>11. Ни локацијама на којима постоје телефонске централе, понуђено решење локацији, тако да цена услуге на месечном нивоу коришћења опреме потребне за реализовање свих наведених услуга на свим локацијама мора да обухвати и цену опреме на месечном нивоу која ће вршити тражене функције телефонске централе.</w:t>
      </w:r>
    </w:p>
    <w:p w14:paraId="1E468985" w14:textId="77777777" w:rsidR="00EA0AE7" w:rsidRPr="00E63A3F" w:rsidRDefault="00EA0AE7" w:rsidP="00EA0AE7">
      <w:pPr>
        <w:widowControl/>
        <w:overflowPunct/>
        <w:jc w:val="both"/>
        <w:textAlignment w:val="auto"/>
        <w:outlineLvl w:val="0"/>
        <w:rPr>
          <w:color w:val="000000"/>
          <w:sz w:val="23"/>
          <w:szCs w:val="23"/>
          <w:lang w:val="sr-Cyrl-RS" w:eastAsia="sr-Latn-RS"/>
        </w:rPr>
      </w:pPr>
      <w:r w:rsidRPr="00E63A3F">
        <w:rPr>
          <w:color w:val="000000"/>
          <w:sz w:val="23"/>
          <w:szCs w:val="23"/>
          <w:lang w:val="sr-Cyrl-RS" w:eastAsia="sr-Latn-RS"/>
        </w:rPr>
        <w:t>12. У објектима где се користе телефонске линије већ постоји инсталирана опрема у власништву Наручиоца, у виду кућних телефонских инсталација и фиксних телефонских апарата и она се у том или реконфигурисаном облику мора користити и даље, с тим да сва  евентуална реконфигурисања поменуте опреме падају на терет понуђача</w:t>
      </w:r>
    </w:p>
    <w:p w14:paraId="13166E4A" w14:textId="77777777" w:rsidR="00EA0AE7" w:rsidRPr="00E63A3F" w:rsidRDefault="00EA0AE7" w:rsidP="00EA0AE7">
      <w:pPr>
        <w:widowControl/>
        <w:overflowPunct/>
        <w:jc w:val="both"/>
        <w:textAlignment w:val="auto"/>
        <w:outlineLvl w:val="0"/>
        <w:rPr>
          <w:sz w:val="23"/>
          <w:szCs w:val="23"/>
          <w:lang w:val="sr-Cyrl-RS" w:eastAsia="sr-Latn-RS"/>
        </w:rPr>
      </w:pPr>
      <w:r w:rsidRPr="00E63A3F">
        <w:rPr>
          <w:sz w:val="23"/>
          <w:szCs w:val="23"/>
          <w:lang w:val="sr-Cyrl-RS" w:eastAsia="sr-Latn-RS"/>
        </w:rPr>
        <w:t>13. Прикључке је потребно реализовати искључиво преко подземне оптичке или бакарне инфраструктуре тако да се приступни медијум (парица или оптичко влакно) користи искључиво за сервисе наручиоца на целом спојном путу од уређаја понуђача (АТЦ или АТМ / IP/MPLS концентрација) до локације наручиоца.</w:t>
      </w:r>
    </w:p>
    <w:p w14:paraId="5E91BE7C" w14:textId="77777777" w:rsidR="00EA0AE7" w:rsidRPr="00E63A3F" w:rsidRDefault="00EA0AE7" w:rsidP="00EA0AE7">
      <w:pPr>
        <w:rPr>
          <w:i/>
          <w:noProof/>
          <w:sz w:val="23"/>
          <w:szCs w:val="23"/>
          <w:lang w:val="sr-Cyrl-RS"/>
        </w:rPr>
      </w:pPr>
      <w:r w:rsidRPr="00E63A3F">
        <w:rPr>
          <w:i/>
          <w:noProof/>
          <w:sz w:val="23"/>
          <w:szCs w:val="23"/>
          <w:lang w:val="sr-Cyrl-RS"/>
        </w:rPr>
        <w:t xml:space="preserve">      </w:t>
      </w:r>
    </w:p>
    <w:p w14:paraId="3D0C29D8" w14:textId="0E9FD472" w:rsidR="00EA0AE7" w:rsidRPr="00E63A3F" w:rsidRDefault="00EA0AE7" w:rsidP="00EA0AE7">
      <w:pPr>
        <w:rPr>
          <w:b/>
          <w:sz w:val="23"/>
          <w:szCs w:val="23"/>
          <w:lang w:val="sr-Cyrl-RS"/>
        </w:rPr>
      </w:pPr>
      <w:r w:rsidRPr="00E63A3F">
        <w:rPr>
          <w:b/>
          <w:sz w:val="23"/>
          <w:szCs w:val="23"/>
          <w:lang w:val="sr-Cyrl-RS"/>
        </w:rPr>
        <w:t xml:space="preserve">Интернет </w:t>
      </w:r>
    </w:p>
    <w:p w14:paraId="16AE0855" w14:textId="77777777" w:rsidR="00EA0AE7" w:rsidRPr="00E63A3F" w:rsidRDefault="00EA0AE7" w:rsidP="00EA0AE7">
      <w:pPr>
        <w:ind w:firstLine="708"/>
        <w:jc w:val="both"/>
        <w:rPr>
          <w:sz w:val="23"/>
          <w:szCs w:val="23"/>
          <w:lang w:val="sr-Cyrl-RS"/>
        </w:rPr>
      </w:pPr>
      <w:r w:rsidRPr="00E63A3F">
        <w:rPr>
          <w:sz w:val="23"/>
          <w:szCs w:val="23"/>
          <w:lang w:val="sr-Cyrl-RS"/>
        </w:rPr>
        <w:t>Интернет подразумева симетричан приступ интернету тј. мрежи оператера (испоручиоца) користећи оптичка влакна као медијум за пренос сигнала. Приступ интернету се обезбеђује кроз посебну логичку виртуелну мрежу тј. VLAN намењен само за саобраћај ка интернету. Кориснику (наручиоцу) се у тачки приступа обезбеђује активна мрежна опрема ( медиа конвертор или одговарајућа опрема), Ethernet интерфејс, преносни пут кроз VLAN ID, IP адресни опсег (статичке јавне IP адресе) са могућношћу адресирања максимално два хоста за конективност између опреме корисника и оператера (испоручиоца). Повезивање на Интернет окусницу се врши крутом везом, преко подземних оптичких влакана о трошку извршиоца услуге. Корисник (наручилац) захтева могућност рутирања више статичких јавних IP адреса од мреже оператера ка активној опреми корисника (наручиоца). Секундарни DNS обезбеђује оператер (испоручилац).</w:t>
      </w:r>
    </w:p>
    <w:p w14:paraId="2D825595" w14:textId="77777777" w:rsidR="00EA0AE7" w:rsidRPr="00E63A3F" w:rsidRDefault="00EA0AE7" w:rsidP="00EA0AE7">
      <w:pPr>
        <w:ind w:firstLine="708"/>
        <w:jc w:val="both"/>
        <w:rPr>
          <w:sz w:val="23"/>
          <w:szCs w:val="23"/>
          <w:lang w:val="sr-Cyrl-RS"/>
        </w:rPr>
      </w:pPr>
      <w:r w:rsidRPr="00E63A3F">
        <w:rPr>
          <w:sz w:val="23"/>
          <w:szCs w:val="23"/>
          <w:lang w:val="sr-Cyrl-RS"/>
        </w:rPr>
        <w:t>Улаз у комуникациони систем Понуђача услуга предвиђен за Наручиоца  остварује се преко комуникационих уређаја (рутера) Наручиоца и Понуђача.</w:t>
      </w:r>
    </w:p>
    <w:p w14:paraId="7C1A1183" w14:textId="77777777" w:rsidR="00EA0AE7" w:rsidRPr="00E63A3F" w:rsidRDefault="00EA0AE7" w:rsidP="00EA0AE7">
      <w:pPr>
        <w:jc w:val="both"/>
        <w:rPr>
          <w:sz w:val="23"/>
          <w:szCs w:val="23"/>
          <w:lang w:val="sr-Cyrl-RS"/>
        </w:rPr>
      </w:pPr>
    </w:p>
    <w:p w14:paraId="0F1ECD5F" w14:textId="77777777" w:rsidR="00EA0AE7" w:rsidRPr="00E63A3F" w:rsidRDefault="00EA0AE7" w:rsidP="00EA0AE7">
      <w:pPr>
        <w:jc w:val="both"/>
        <w:rPr>
          <w:sz w:val="23"/>
          <w:szCs w:val="23"/>
          <w:lang w:val="sr-Cyrl-RS"/>
        </w:rPr>
      </w:pPr>
      <w:bookmarkStart w:id="0" w:name="_Hlk107476064"/>
      <w:r w:rsidRPr="00E63A3F">
        <w:rPr>
          <w:i/>
          <w:iCs/>
          <w:sz w:val="23"/>
          <w:szCs w:val="23"/>
          <w:lang w:val="sr-Cyrl-RS"/>
        </w:rPr>
        <w:t>ЗАХТЕВИ НАРУЧИОЦА:</w:t>
      </w:r>
    </w:p>
    <w:bookmarkEnd w:id="0"/>
    <w:p w14:paraId="2BB975E0" w14:textId="77777777" w:rsidR="00EA0AE7" w:rsidRPr="00E63A3F" w:rsidRDefault="00EA0AE7" w:rsidP="00EA0AE7">
      <w:pPr>
        <w:jc w:val="both"/>
        <w:rPr>
          <w:sz w:val="23"/>
          <w:szCs w:val="23"/>
          <w:lang w:val="sr-Cyrl-RS"/>
        </w:rPr>
      </w:pPr>
      <w:r w:rsidRPr="00E63A3F">
        <w:rPr>
          <w:sz w:val="23"/>
          <w:szCs w:val="23"/>
          <w:lang w:val="sr-Cyrl-RS"/>
        </w:rPr>
        <w:t>1.  Понуђач прихвата да је тачка раздвајање периметара одговорности Понуђача и Наручиоца утичница на уређају  преко које се спаја комуникациони уређај Наручиоца.</w:t>
      </w:r>
    </w:p>
    <w:p w14:paraId="04EBED58" w14:textId="77777777" w:rsidR="00EA0AE7" w:rsidRPr="00E63A3F" w:rsidRDefault="00EA0AE7" w:rsidP="00EA0AE7">
      <w:pPr>
        <w:jc w:val="both"/>
        <w:rPr>
          <w:sz w:val="23"/>
          <w:szCs w:val="23"/>
          <w:lang w:val="sr-Cyrl-RS"/>
        </w:rPr>
      </w:pPr>
      <w:r w:rsidRPr="00E63A3F">
        <w:rPr>
          <w:sz w:val="23"/>
          <w:szCs w:val="23"/>
          <w:lang w:val="sr-Cyrl-RS"/>
        </w:rPr>
        <w:t>2. Понуђач прихвата обавезу да ће постојећи сервиси преноса података несметано функционисати у оквиру тражених брзина на свим локацијама, односно да ће на располагању бити цео пропусни опсег.</w:t>
      </w:r>
    </w:p>
    <w:p w14:paraId="69FCE9B6" w14:textId="77777777" w:rsidR="00EA0AE7" w:rsidRPr="00E63A3F" w:rsidRDefault="00EA0AE7" w:rsidP="00EA0AE7">
      <w:pPr>
        <w:jc w:val="both"/>
        <w:rPr>
          <w:sz w:val="23"/>
          <w:szCs w:val="23"/>
          <w:lang w:val="sr-Cyrl-RS"/>
        </w:rPr>
      </w:pPr>
      <w:r w:rsidRPr="00E63A3F">
        <w:rPr>
          <w:sz w:val="23"/>
          <w:szCs w:val="23"/>
          <w:lang w:val="sr-Cyrl-RS"/>
        </w:rPr>
        <w:t>3. Понуђач обезбеђује модем, рутер или медија конвертор на локацијама и одржава FR/SHDSL/ADSL модем/медиа конвертор или рутер на локацијама. Администрација и одржавање модема/медија конвертора или рутер треба да је урачуната у цену.</w:t>
      </w:r>
    </w:p>
    <w:p w14:paraId="269ED36B" w14:textId="77777777" w:rsidR="00EA0AE7" w:rsidRPr="00E63A3F" w:rsidRDefault="00EA0AE7" w:rsidP="00EA0AE7">
      <w:pPr>
        <w:jc w:val="both"/>
        <w:rPr>
          <w:sz w:val="23"/>
          <w:szCs w:val="23"/>
          <w:lang w:val="sr-Cyrl-RS"/>
        </w:rPr>
      </w:pPr>
      <w:r w:rsidRPr="00E63A3F">
        <w:rPr>
          <w:sz w:val="23"/>
          <w:szCs w:val="23"/>
          <w:lang w:val="sr-Cyrl-RS"/>
        </w:rPr>
        <w:t>6. Тражени пропусни опсег мора бити доступан са 5% толеранције за одступања од декларисане расположивости, осим у случају прекида  на правцу.</w:t>
      </w:r>
    </w:p>
    <w:p w14:paraId="362183B7" w14:textId="77777777" w:rsidR="00EA0AE7" w:rsidRPr="00E63A3F" w:rsidRDefault="00EA0AE7" w:rsidP="00EA0AE7">
      <w:pPr>
        <w:jc w:val="both"/>
        <w:rPr>
          <w:sz w:val="23"/>
          <w:szCs w:val="23"/>
          <w:lang w:val="sr-Cyrl-RS"/>
        </w:rPr>
      </w:pPr>
      <w:r w:rsidRPr="00E63A3F">
        <w:rPr>
          <w:sz w:val="23"/>
          <w:szCs w:val="23"/>
          <w:lang w:val="sr-Cyrl-RS"/>
        </w:rPr>
        <w:t>7. Преносни медијум су бакарне парице или оптичка влакна ( приводи морају бити подземни).</w:t>
      </w:r>
    </w:p>
    <w:p w14:paraId="3EC6E723" w14:textId="77777777" w:rsidR="00EA0AE7" w:rsidRPr="00E63A3F" w:rsidRDefault="00EA0AE7" w:rsidP="00EA0AE7">
      <w:pPr>
        <w:jc w:val="both"/>
        <w:rPr>
          <w:sz w:val="23"/>
          <w:szCs w:val="23"/>
          <w:lang w:val="sr-Cyrl-RS"/>
        </w:rPr>
      </w:pPr>
      <w:r w:rsidRPr="00E63A3F">
        <w:rPr>
          <w:sz w:val="23"/>
          <w:szCs w:val="23"/>
          <w:lang w:val="sr-Cyrl-RS"/>
        </w:rPr>
        <w:t>8. У табели Б - дати су подаци о локацијама и траженим карактеристикама услуге Интернет</w:t>
      </w:r>
    </w:p>
    <w:p w14:paraId="6F9DF384" w14:textId="77777777" w:rsidR="00EA0AE7" w:rsidRPr="00E63A3F" w:rsidRDefault="00EA0AE7" w:rsidP="00EA0AE7">
      <w:pPr>
        <w:jc w:val="both"/>
        <w:rPr>
          <w:sz w:val="23"/>
          <w:szCs w:val="23"/>
          <w:lang w:val="sr-Cyrl-RS"/>
        </w:rPr>
      </w:pPr>
      <w:r w:rsidRPr="00E63A3F">
        <w:rPr>
          <w:sz w:val="23"/>
          <w:szCs w:val="23"/>
          <w:lang w:val="sr-Cyrl-RS"/>
        </w:rPr>
        <w:t>9. Пружалац услуга је потребно да има у виду да постоји могућност захтева за проширењем капацитета постојећих.</w:t>
      </w:r>
    </w:p>
    <w:p w14:paraId="19940BF0" w14:textId="77777777" w:rsidR="00EA0AE7" w:rsidRPr="00E63A3F" w:rsidRDefault="00EA0AE7" w:rsidP="00EA0AE7">
      <w:pPr>
        <w:jc w:val="both"/>
        <w:rPr>
          <w:sz w:val="23"/>
          <w:szCs w:val="23"/>
          <w:lang w:val="sr-Cyrl-RS"/>
        </w:rPr>
      </w:pPr>
      <w:r w:rsidRPr="00E63A3F">
        <w:rPr>
          <w:sz w:val="23"/>
          <w:szCs w:val="23"/>
          <w:lang w:val="sr-Cyrl-RS"/>
        </w:rPr>
        <w:t xml:space="preserve">10. Пружалац услуга је дужан да у случају потребе Наручиоца и у складу са његовим захтевом изврши пресељење линкова или обезбеди одговарајуће решење без додатних трошкова у оквиру </w:t>
      </w:r>
      <w:r w:rsidRPr="00E63A3F">
        <w:rPr>
          <w:sz w:val="23"/>
          <w:szCs w:val="23"/>
          <w:lang w:val="sr-Cyrl-RS"/>
        </w:rPr>
        <w:lastRenderedPageBreak/>
        <w:t xml:space="preserve">истог места. </w:t>
      </w:r>
    </w:p>
    <w:p w14:paraId="5F9AA8C3" w14:textId="77777777" w:rsidR="00EA0AE7" w:rsidRPr="00E63A3F" w:rsidRDefault="00EA0AE7" w:rsidP="00EA0AE7">
      <w:pPr>
        <w:jc w:val="both"/>
        <w:rPr>
          <w:sz w:val="23"/>
          <w:szCs w:val="23"/>
          <w:lang w:val="sr-Cyrl-RS"/>
        </w:rPr>
      </w:pPr>
      <w:r w:rsidRPr="00E63A3F">
        <w:rPr>
          <w:sz w:val="23"/>
          <w:szCs w:val="23"/>
          <w:lang w:val="sr-Cyrl-RS"/>
        </w:rPr>
        <w:t xml:space="preserve">11. Пружалац услуга ће извршити пуштање у рад телекомуникационе услуге конективности сходно достављеном списку локација и плану динамике од стране Наручиоца.  </w:t>
      </w:r>
    </w:p>
    <w:p w14:paraId="4B4931FB" w14:textId="77777777" w:rsidR="00EA0AE7" w:rsidRPr="00E63A3F" w:rsidRDefault="00EA0AE7" w:rsidP="00EA0AE7">
      <w:pPr>
        <w:jc w:val="both"/>
        <w:rPr>
          <w:sz w:val="23"/>
          <w:szCs w:val="23"/>
          <w:lang w:val="sr-Cyrl-RS"/>
        </w:rPr>
      </w:pPr>
      <w:r w:rsidRPr="00E63A3F">
        <w:rPr>
          <w:sz w:val="23"/>
          <w:szCs w:val="23"/>
          <w:lang w:val="sr-Cyrl-RS"/>
        </w:rPr>
        <w:t>12. Због специфичности рада Наручиоца, Понуђач мора да обезбеди непрекидност у раду и омогући коришћење телекомуникационе услуге која је предмет наруџбенице на свим локацијама наведеним у табелама.</w:t>
      </w:r>
    </w:p>
    <w:p w14:paraId="520F4EA9" w14:textId="77777777" w:rsidR="00EA0AE7" w:rsidRPr="00E63A3F" w:rsidRDefault="00EA0AE7" w:rsidP="00EA0AE7">
      <w:pPr>
        <w:jc w:val="both"/>
        <w:rPr>
          <w:sz w:val="23"/>
          <w:szCs w:val="23"/>
          <w:lang w:val="sr-Cyrl-RS"/>
        </w:rPr>
      </w:pPr>
      <w:r w:rsidRPr="00E63A3F">
        <w:rPr>
          <w:sz w:val="23"/>
          <w:szCs w:val="23"/>
          <w:lang w:val="sr-Cyrl-RS"/>
        </w:rPr>
        <w:t>13. Успостављање функционалности услуга на свим локацијама не може бити дуже од 24 часа по локацији, почев од дана пријема писаног захтева Наручиоца, за сваку од локација наведенених у табелама. Реализација на свим локацијама и појединачно и укупно се констатује обострано потписаним записником.</w:t>
      </w:r>
    </w:p>
    <w:p w14:paraId="3049997D" w14:textId="77777777" w:rsidR="00EA0AE7" w:rsidRPr="00E63A3F" w:rsidRDefault="00EA0AE7" w:rsidP="00EA0AE7">
      <w:pPr>
        <w:jc w:val="both"/>
        <w:rPr>
          <w:sz w:val="23"/>
          <w:szCs w:val="23"/>
          <w:lang w:val="sr-Cyrl-RS"/>
        </w:rPr>
      </w:pPr>
      <w:r w:rsidRPr="00E63A3F">
        <w:rPr>
          <w:sz w:val="23"/>
          <w:szCs w:val="23"/>
          <w:lang w:val="sr-Cyrl-RS"/>
        </w:rPr>
        <w:t>14. Понуђач мора да пружи сву стручну и техничку подршку приликом инсталирања, конфигурисања и пуштања у рад целокупног система.</w:t>
      </w:r>
    </w:p>
    <w:p w14:paraId="12922010" w14:textId="77777777" w:rsidR="00EA0AE7" w:rsidRPr="00E63A3F" w:rsidRDefault="00EA0AE7" w:rsidP="00EA0AE7">
      <w:pPr>
        <w:jc w:val="both"/>
        <w:rPr>
          <w:sz w:val="23"/>
          <w:szCs w:val="23"/>
          <w:lang w:val="sr-Cyrl-RS"/>
        </w:rPr>
      </w:pPr>
      <w:r w:rsidRPr="00E63A3F">
        <w:rPr>
          <w:sz w:val="23"/>
          <w:szCs w:val="23"/>
          <w:lang w:val="sr-Cyrl-RS"/>
        </w:rPr>
        <w:t>15. Пoд тeрминoм смeтњa пoдрaзумeвa сe дa услугa ниje рaспoлoживa или дa je умaњeн нивo квaлитeтa услугe у oднoсу нa квaлитeт услугe кojи je угoвoрeн сa Нaручиoцeм.</w:t>
      </w:r>
    </w:p>
    <w:p w14:paraId="0AE4BC84" w14:textId="77777777" w:rsidR="00EA0AE7" w:rsidRPr="00E63A3F" w:rsidRDefault="00EA0AE7" w:rsidP="00EA0AE7">
      <w:pPr>
        <w:jc w:val="both"/>
        <w:rPr>
          <w:sz w:val="23"/>
          <w:szCs w:val="23"/>
          <w:lang w:val="sr-Cyrl-RS"/>
        </w:rPr>
      </w:pPr>
      <w:r w:rsidRPr="00E63A3F">
        <w:rPr>
          <w:sz w:val="23"/>
          <w:szCs w:val="23"/>
          <w:lang w:val="sr-Cyrl-RS"/>
        </w:rPr>
        <w:t xml:space="preserve">16. Врeмe oдзивa je врeмe кoje прoтeкнe oд трeнуткa oтвaрaњa зaхтeвa зa сeрвиснoм интeрвeнциjoм дo трeнуткa кaдa oвлaшћeнo лицe Пoнуђaчa oствaри, или пoкушa дa oствaри, кoнтaкт сa oвлaшћeним лицем Наручиоца у циљу рaзмeнe инфoрмaциja o нaстaлoj смeтњи. </w:t>
      </w:r>
    </w:p>
    <w:p w14:paraId="0420B7FF" w14:textId="77777777" w:rsidR="00EA0AE7" w:rsidRPr="00E63A3F" w:rsidRDefault="00EA0AE7" w:rsidP="00EA0AE7">
      <w:pPr>
        <w:jc w:val="both"/>
        <w:rPr>
          <w:sz w:val="23"/>
          <w:szCs w:val="23"/>
          <w:lang w:val="sr-Cyrl-RS"/>
        </w:rPr>
      </w:pPr>
      <w:r w:rsidRPr="00E63A3F">
        <w:rPr>
          <w:sz w:val="23"/>
          <w:szCs w:val="23"/>
          <w:lang w:val="sr-Cyrl-RS"/>
        </w:rPr>
        <w:t>Наручилац je дужaн дa oбeзбeди лице које ће бити дoступнo зa кoмуникaциjу тeхничкoм oсoбљу Пoнуђaчa и пружи сву нeoпхoдну пoмoћ у дoмeну пружaњa инфoрмaциja и рaдa нa дeлу мрeжe кojи je у oблaсти oдгoвoрнoсти кoрисникaНаручиоца.</w:t>
      </w:r>
    </w:p>
    <w:p w14:paraId="763F7345" w14:textId="77777777" w:rsidR="00EA0AE7" w:rsidRPr="00E63A3F" w:rsidRDefault="00EA0AE7" w:rsidP="00EA0AE7">
      <w:pPr>
        <w:jc w:val="both"/>
        <w:rPr>
          <w:sz w:val="23"/>
          <w:szCs w:val="23"/>
          <w:lang w:val="sr-Cyrl-RS"/>
        </w:rPr>
      </w:pPr>
      <w:r w:rsidRPr="00E63A3F">
        <w:rPr>
          <w:sz w:val="23"/>
          <w:szCs w:val="23"/>
          <w:lang w:val="sr-Cyrl-RS"/>
        </w:rPr>
        <w:t xml:space="preserve">17. Врeмe зa oтклaњaњe смeтњe je врeмe кoje прoтeкнe oд трeнуткa oтвaрaњa зaхтeвa зa сeрвиснoм интeрвeнциjoм дo трeнуткa кaдa oвлaшћeнo лицe Пoнуђaчa  зaтвoри зaхтeв. Зaхтeв зa сeрвинсoм интeрвeнциjoм сe зaтвaрa кaдa oвлaшћeнo лицe Пoнуђaчa устaнoви дa je услугa пoнoвo рaспoлoживa, a oвлaшћeнo лицe Нaручиoцa пoтврди функциoнaлнoст сeрвисa. </w:t>
      </w:r>
    </w:p>
    <w:p w14:paraId="7B3622C3" w14:textId="77777777" w:rsidR="00EA0AE7" w:rsidRPr="00E63A3F" w:rsidRDefault="00EA0AE7" w:rsidP="00EA0AE7">
      <w:pPr>
        <w:jc w:val="both"/>
        <w:rPr>
          <w:sz w:val="23"/>
          <w:szCs w:val="23"/>
          <w:lang w:val="sr-Cyrl-RS"/>
        </w:rPr>
      </w:pPr>
      <w:r w:rsidRPr="00E63A3F">
        <w:rPr>
          <w:sz w:val="23"/>
          <w:szCs w:val="23"/>
          <w:lang w:val="sr-Cyrl-RS"/>
        </w:rPr>
        <w:t>18. Прeкиди у рaду услугa кojи су нaстaли услeд рeдoвних рaдoвa нa oдржaвaњу мрeжe Пoнуђaчa, нajaвљуjу сe нajмaњe 7 (сeдaм) кaлeндaрских дaнa унaпрeдoд стрaнe oвлaшћeних лицa Пoнуђaчa a ургeнтни рaдoви у мрeжи Пoнуђaчa, нajaвљуjу сe нajмaњe 24 (двaдeсeт чeтири) чaсa унaпрeд oд стрaнe oвлaшћeних лицa Пoнуђaчa.</w:t>
      </w:r>
    </w:p>
    <w:p w14:paraId="66E0870D" w14:textId="77777777" w:rsidR="00EA0AE7" w:rsidRPr="00E63A3F" w:rsidRDefault="00EA0AE7" w:rsidP="00EA0AE7">
      <w:pPr>
        <w:jc w:val="both"/>
        <w:rPr>
          <w:sz w:val="23"/>
          <w:szCs w:val="23"/>
          <w:lang w:val="sr-Cyrl-RS"/>
        </w:rPr>
      </w:pPr>
      <w:r w:rsidRPr="00E63A3F">
        <w:rPr>
          <w:sz w:val="23"/>
          <w:szCs w:val="23"/>
          <w:lang w:val="sr-Cyrl-RS"/>
        </w:rPr>
        <w:t xml:space="preserve">19. Oбaвeштeњa o нajaвљeним рaдoвимa сe дoстaвљajу Нaручиoцу e-мaил-oм. E-мaил aдрeсу нa кojу ћe примaти oбaвeштeњa o oвим рaдoвимa, Нaручилaц дoстaвљa при пoтписивaњу Угoвoрa. </w:t>
      </w:r>
    </w:p>
    <w:p w14:paraId="4EA9F36F" w14:textId="77777777" w:rsidR="00EA0AE7" w:rsidRPr="00E63A3F" w:rsidRDefault="00EA0AE7" w:rsidP="00EA0AE7">
      <w:pPr>
        <w:jc w:val="both"/>
        <w:rPr>
          <w:sz w:val="23"/>
          <w:szCs w:val="23"/>
          <w:lang w:val="sr-Cyrl-RS"/>
        </w:rPr>
      </w:pPr>
      <w:r w:rsidRPr="00E63A3F">
        <w:rPr>
          <w:sz w:val="23"/>
          <w:szCs w:val="23"/>
          <w:lang w:val="sr-Cyrl-RS"/>
        </w:rPr>
        <w:t>20. Потребно је да Понуђач испуни следеће захтеве у погледу подршке:</w:t>
      </w:r>
    </w:p>
    <w:p w14:paraId="68ECD0DF" w14:textId="77777777" w:rsidR="00EA0AE7" w:rsidRPr="00E63A3F" w:rsidRDefault="00EA0AE7" w:rsidP="00EA0AE7">
      <w:pPr>
        <w:jc w:val="both"/>
        <w:rPr>
          <w:sz w:val="23"/>
          <w:szCs w:val="23"/>
          <w:lang w:val="sr-Cyrl-RS"/>
        </w:rPr>
      </w:pPr>
      <w:r w:rsidRPr="00E63A3F">
        <w:rPr>
          <w:sz w:val="23"/>
          <w:szCs w:val="23"/>
          <w:lang w:val="sr-Cyrl-RS"/>
        </w:rPr>
        <w:t>- Да постоји служба за пријем проблема (СД) пословних корисника која је на располагању 24 х 7</w:t>
      </w:r>
    </w:p>
    <w:p w14:paraId="6015FC43" w14:textId="77777777" w:rsidR="00EA0AE7" w:rsidRPr="00E63A3F" w:rsidRDefault="00EA0AE7" w:rsidP="00EA0AE7">
      <w:pPr>
        <w:jc w:val="both"/>
        <w:rPr>
          <w:sz w:val="23"/>
          <w:szCs w:val="23"/>
          <w:lang w:val="sr-Cyrl-RS"/>
        </w:rPr>
      </w:pPr>
      <w:r w:rsidRPr="00E63A3F">
        <w:rPr>
          <w:sz w:val="23"/>
          <w:szCs w:val="23"/>
          <w:lang w:val="sr-Cyrl-RS"/>
        </w:rPr>
        <w:t xml:space="preserve">- Преко СД-а  Понуђача, врше се пријављивања кварова, проблема у раду телекомуникационе услуге </w:t>
      </w:r>
    </w:p>
    <w:p w14:paraId="467B7CD7" w14:textId="77777777" w:rsidR="00EA0AE7" w:rsidRPr="00E63A3F" w:rsidRDefault="00EA0AE7" w:rsidP="00EA0AE7">
      <w:pPr>
        <w:jc w:val="both"/>
        <w:rPr>
          <w:sz w:val="23"/>
          <w:szCs w:val="23"/>
          <w:lang w:val="sr-Cyrl-RS"/>
        </w:rPr>
      </w:pPr>
      <w:r w:rsidRPr="00E63A3F">
        <w:rPr>
          <w:sz w:val="23"/>
          <w:szCs w:val="23"/>
          <w:lang w:val="sr-Cyrl-RS"/>
        </w:rPr>
        <w:t xml:space="preserve">- Пријављивање се врши путем телефона, Е-маил порука и/или корисничког Wеб интерфејса. СД мора да пружи могућност увида у статус извршавања свих отворених захтева везаних за техничку подршку и сервисирање, као и да има могућност прегледа архиве затворених случајева. </w:t>
      </w:r>
    </w:p>
    <w:p w14:paraId="0A713088" w14:textId="77777777" w:rsidR="00EA0AE7" w:rsidRPr="00E63A3F" w:rsidRDefault="00EA0AE7" w:rsidP="00EA0AE7">
      <w:pPr>
        <w:jc w:val="both"/>
        <w:rPr>
          <w:sz w:val="23"/>
          <w:szCs w:val="23"/>
          <w:lang w:val="sr-Cyrl-RS"/>
        </w:rPr>
      </w:pPr>
      <w:r w:rsidRPr="00E63A3F">
        <w:rPr>
          <w:sz w:val="23"/>
          <w:szCs w:val="23"/>
          <w:lang w:val="sr-Cyrl-RS"/>
        </w:rPr>
        <w:t>- Време решавања проблема на воду је 12 сати ако је  назнака хитно, 24 сата ако не постоји  назнака хитно</w:t>
      </w:r>
    </w:p>
    <w:p w14:paraId="335F7E84" w14:textId="77777777" w:rsidR="00EA0AE7" w:rsidRPr="00E63A3F" w:rsidRDefault="00EA0AE7" w:rsidP="00EA0AE7">
      <w:pPr>
        <w:jc w:val="both"/>
        <w:rPr>
          <w:sz w:val="23"/>
          <w:szCs w:val="23"/>
          <w:lang w:val="sr-Cyrl-RS"/>
        </w:rPr>
      </w:pPr>
      <w:r w:rsidRPr="00E63A3F">
        <w:rPr>
          <w:sz w:val="23"/>
          <w:szCs w:val="23"/>
          <w:lang w:val="sr-Cyrl-RS"/>
        </w:rPr>
        <w:t xml:space="preserve">21. Понуђач је дужан да у случају потребе Наручиоца и у складу са његовим захтевом обезбеди услове за прикључење нових локација са карактеристикама једног од наведених водова. </w:t>
      </w:r>
    </w:p>
    <w:p w14:paraId="71854EC3" w14:textId="77777777" w:rsidR="00EA0AE7" w:rsidRPr="00E63A3F" w:rsidRDefault="00EA0AE7" w:rsidP="00EA0AE7">
      <w:pPr>
        <w:jc w:val="both"/>
        <w:rPr>
          <w:sz w:val="23"/>
          <w:szCs w:val="23"/>
          <w:lang w:val="sr-Cyrl-RS"/>
        </w:rPr>
      </w:pPr>
    </w:p>
    <w:p w14:paraId="222B939D" w14:textId="24A5BF41" w:rsidR="00EA0AE7" w:rsidRDefault="00EA0AE7" w:rsidP="00EA0AE7">
      <w:pPr>
        <w:jc w:val="both"/>
        <w:rPr>
          <w:sz w:val="23"/>
          <w:szCs w:val="23"/>
          <w:lang w:val="sr-Cyrl-RS"/>
        </w:rPr>
      </w:pPr>
    </w:p>
    <w:p w14:paraId="05A6F00B" w14:textId="705377C9" w:rsidR="00E63A3F" w:rsidRDefault="00E63A3F" w:rsidP="00EA0AE7">
      <w:pPr>
        <w:jc w:val="both"/>
        <w:rPr>
          <w:sz w:val="23"/>
          <w:szCs w:val="23"/>
          <w:lang w:val="sr-Cyrl-RS"/>
        </w:rPr>
      </w:pPr>
    </w:p>
    <w:p w14:paraId="4D275726" w14:textId="794733D4" w:rsidR="00E63A3F" w:rsidRDefault="00E63A3F" w:rsidP="00EA0AE7">
      <w:pPr>
        <w:jc w:val="both"/>
        <w:rPr>
          <w:sz w:val="23"/>
          <w:szCs w:val="23"/>
          <w:lang w:val="sr-Cyrl-RS"/>
        </w:rPr>
      </w:pPr>
    </w:p>
    <w:p w14:paraId="3B9C42DA" w14:textId="77777777" w:rsidR="00E63A3F" w:rsidRPr="00E63A3F" w:rsidRDefault="00E63A3F" w:rsidP="00EA0AE7">
      <w:pPr>
        <w:jc w:val="both"/>
        <w:rPr>
          <w:sz w:val="23"/>
          <w:szCs w:val="23"/>
          <w:lang w:val="sr-Cyrl-RS"/>
        </w:rPr>
      </w:pPr>
    </w:p>
    <w:p w14:paraId="7CCAC2C7" w14:textId="77777777" w:rsidR="00EA0AE7" w:rsidRPr="00E63A3F" w:rsidRDefault="00EA0AE7" w:rsidP="00EA0AE7">
      <w:pPr>
        <w:jc w:val="both"/>
        <w:rPr>
          <w:sz w:val="23"/>
          <w:szCs w:val="23"/>
          <w:lang w:val="sr-Cyrl-RS"/>
        </w:rPr>
      </w:pPr>
    </w:p>
    <w:p w14:paraId="77856C56" w14:textId="77777777" w:rsidR="00EA0AE7" w:rsidRPr="00E63A3F" w:rsidRDefault="00EA0AE7" w:rsidP="00EA0AE7">
      <w:pPr>
        <w:widowControl/>
        <w:overflowPunct/>
        <w:jc w:val="center"/>
        <w:textAlignment w:val="auto"/>
        <w:outlineLvl w:val="0"/>
        <w:rPr>
          <w:b/>
          <w:bCs/>
          <w:color w:val="000000"/>
          <w:sz w:val="23"/>
          <w:szCs w:val="23"/>
          <w:lang w:val="sr-Cyrl-RS" w:eastAsia="sr-Latn-RS"/>
        </w:rPr>
      </w:pPr>
      <w:r w:rsidRPr="00E63A3F">
        <w:rPr>
          <w:b/>
          <w:bCs/>
          <w:color w:val="000000"/>
          <w:sz w:val="23"/>
          <w:szCs w:val="23"/>
          <w:lang w:val="sr-Cyrl-RS" w:eastAsia="sr-Latn-RS"/>
        </w:rPr>
        <w:lastRenderedPageBreak/>
        <w:t>МЕСТО ВРШЕЊА УСЛУГЕ</w:t>
      </w:r>
    </w:p>
    <w:p w14:paraId="549A1421" w14:textId="77777777" w:rsidR="00EA0AE7" w:rsidRPr="00E63A3F" w:rsidRDefault="00EA0AE7" w:rsidP="00EA0AE7">
      <w:pPr>
        <w:widowControl/>
        <w:overflowPunct/>
        <w:textAlignment w:val="auto"/>
        <w:outlineLvl w:val="0"/>
        <w:rPr>
          <w:b/>
          <w:bCs/>
          <w:color w:val="000000"/>
          <w:sz w:val="23"/>
          <w:szCs w:val="23"/>
          <w:lang w:val="sr-Cyrl-RS" w:eastAsia="sr-Latn-RS"/>
        </w:rPr>
      </w:pPr>
    </w:p>
    <w:p w14:paraId="36031D9D" w14:textId="77777777" w:rsidR="00EA0AE7" w:rsidRPr="00E63A3F" w:rsidRDefault="00EA0AE7" w:rsidP="00EA0AE7">
      <w:pPr>
        <w:widowControl/>
        <w:overflowPunct/>
        <w:textAlignment w:val="auto"/>
        <w:outlineLvl w:val="0"/>
        <w:rPr>
          <w:b/>
          <w:bCs/>
          <w:color w:val="000000"/>
          <w:sz w:val="23"/>
          <w:szCs w:val="23"/>
          <w:lang w:val="sr-Cyrl-RS" w:eastAsia="sr-Latn-RS"/>
        </w:rPr>
      </w:pPr>
      <w:r w:rsidRPr="00E63A3F">
        <w:rPr>
          <w:color w:val="000000"/>
          <w:sz w:val="23"/>
          <w:szCs w:val="23"/>
          <w:lang w:val="sr-Cyrl-RS" w:eastAsia="sr-Latn-RS"/>
        </w:rPr>
        <w:t>Место извршења услуге је пословни објекат и то:</w:t>
      </w:r>
    </w:p>
    <w:p w14:paraId="3093F1E5" w14:textId="77777777" w:rsidR="00EA0AE7" w:rsidRPr="00E63A3F" w:rsidRDefault="00EA0AE7" w:rsidP="00EA0AE7">
      <w:pPr>
        <w:widowControl/>
        <w:overflowPunct/>
        <w:textAlignment w:val="auto"/>
        <w:rPr>
          <w:b/>
          <w:bCs/>
          <w:color w:val="000000"/>
          <w:sz w:val="23"/>
          <w:szCs w:val="23"/>
          <w:lang w:val="sr-Cyrl-RS" w:eastAsia="sr-Latn-RS"/>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
        <w:gridCol w:w="3971"/>
        <w:gridCol w:w="3543"/>
      </w:tblGrid>
      <w:tr w:rsidR="00EA0AE7" w:rsidRPr="00E63A3F" w14:paraId="3D69630E" w14:textId="77777777" w:rsidTr="00AF7E42">
        <w:trPr>
          <w:trHeight w:val="300"/>
        </w:trPr>
        <w:tc>
          <w:tcPr>
            <w:tcW w:w="1460" w:type="dxa"/>
            <w:shd w:val="clear" w:color="auto" w:fill="auto"/>
            <w:vAlign w:val="center"/>
          </w:tcPr>
          <w:p w14:paraId="36B39A36" w14:textId="77777777" w:rsidR="00EA0AE7" w:rsidRPr="00E63A3F" w:rsidRDefault="00EA0AE7" w:rsidP="00EA0AE7">
            <w:pPr>
              <w:widowControl/>
              <w:overflowPunct/>
              <w:autoSpaceDE/>
              <w:autoSpaceDN/>
              <w:adjustRightInd/>
              <w:jc w:val="center"/>
              <w:textAlignment w:val="auto"/>
              <w:rPr>
                <w:color w:val="000000"/>
                <w:sz w:val="23"/>
                <w:szCs w:val="23"/>
                <w:lang w:val="sr-Cyrl-RS" w:eastAsia="sr-Latn-RS"/>
              </w:rPr>
            </w:pPr>
            <w:r w:rsidRPr="00E63A3F">
              <w:rPr>
                <w:color w:val="000000"/>
                <w:sz w:val="23"/>
                <w:szCs w:val="23"/>
                <w:lang w:val="sr-Cyrl-RS" w:eastAsia="sr-Latn-RS"/>
              </w:rPr>
              <w:t>Р.бр.</w:t>
            </w:r>
          </w:p>
        </w:tc>
        <w:tc>
          <w:tcPr>
            <w:tcW w:w="3971" w:type="dxa"/>
            <w:shd w:val="clear" w:color="auto" w:fill="auto"/>
            <w:vAlign w:val="center"/>
          </w:tcPr>
          <w:p w14:paraId="232FD00D" w14:textId="77777777" w:rsidR="00EA0AE7" w:rsidRPr="00E63A3F" w:rsidRDefault="00EA0AE7" w:rsidP="00EA0AE7">
            <w:pPr>
              <w:widowControl/>
              <w:overflowPunct/>
              <w:autoSpaceDE/>
              <w:autoSpaceDN/>
              <w:adjustRightInd/>
              <w:jc w:val="center"/>
              <w:textAlignment w:val="auto"/>
              <w:rPr>
                <w:color w:val="000000"/>
                <w:sz w:val="23"/>
                <w:szCs w:val="23"/>
                <w:lang w:val="sr-Cyrl-RS" w:eastAsia="sr-Latn-RS"/>
              </w:rPr>
            </w:pPr>
            <w:r w:rsidRPr="00E63A3F">
              <w:rPr>
                <w:color w:val="000000"/>
                <w:sz w:val="23"/>
                <w:szCs w:val="23"/>
                <w:lang w:val="sr-Cyrl-RS" w:eastAsia="sr-Latn-RS"/>
              </w:rPr>
              <w:t>ЛОКАЦИЈА</w:t>
            </w:r>
          </w:p>
        </w:tc>
        <w:tc>
          <w:tcPr>
            <w:tcW w:w="3543" w:type="dxa"/>
            <w:shd w:val="clear" w:color="auto" w:fill="auto"/>
            <w:vAlign w:val="center"/>
          </w:tcPr>
          <w:p w14:paraId="7C4D52AB" w14:textId="77777777" w:rsidR="00EA0AE7" w:rsidRPr="00E63A3F" w:rsidRDefault="00EA0AE7" w:rsidP="00EA0AE7">
            <w:pPr>
              <w:widowControl/>
              <w:overflowPunct/>
              <w:autoSpaceDE/>
              <w:autoSpaceDN/>
              <w:adjustRightInd/>
              <w:jc w:val="center"/>
              <w:textAlignment w:val="auto"/>
              <w:rPr>
                <w:color w:val="000000"/>
                <w:sz w:val="23"/>
                <w:szCs w:val="23"/>
                <w:lang w:val="sr-Cyrl-RS" w:eastAsia="sr-Latn-RS"/>
              </w:rPr>
            </w:pPr>
            <w:r w:rsidRPr="00E63A3F">
              <w:rPr>
                <w:color w:val="000000"/>
                <w:sz w:val="23"/>
                <w:szCs w:val="23"/>
                <w:lang w:val="sr-Cyrl-RS" w:eastAsia="sr-Latn-RS"/>
              </w:rPr>
              <w:t>АДРЕСА</w:t>
            </w:r>
          </w:p>
        </w:tc>
      </w:tr>
      <w:tr w:rsidR="00EA0AE7" w:rsidRPr="00E63A3F" w14:paraId="6CB28712" w14:textId="77777777" w:rsidTr="00AF7E42">
        <w:trPr>
          <w:trHeight w:val="300"/>
        </w:trPr>
        <w:tc>
          <w:tcPr>
            <w:tcW w:w="1460" w:type="dxa"/>
            <w:shd w:val="clear" w:color="auto" w:fill="auto"/>
            <w:vAlign w:val="center"/>
          </w:tcPr>
          <w:p w14:paraId="0F09F086" w14:textId="77777777" w:rsidR="00EA0AE7" w:rsidRPr="00E63A3F" w:rsidRDefault="00EA0AE7" w:rsidP="00EA0AE7">
            <w:pPr>
              <w:widowControl/>
              <w:overflowPunct/>
              <w:autoSpaceDE/>
              <w:autoSpaceDN/>
              <w:adjustRightInd/>
              <w:jc w:val="center"/>
              <w:textAlignment w:val="auto"/>
              <w:rPr>
                <w:color w:val="000000"/>
                <w:sz w:val="23"/>
                <w:szCs w:val="23"/>
                <w:lang w:val="sr-Cyrl-RS" w:eastAsia="sr-Latn-RS"/>
              </w:rPr>
            </w:pPr>
            <w:r w:rsidRPr="00E63A3F">
              <w:rPr>
                <w:color w:val="000000"/>
                <w:sz w:val="23"/>
                <w:szCs w:val="23"/>
                <w:lang w:val="sr-Cyrl-RS" w:eastAsia="sr-Latn-RS"/>
              </w:rPr>
              <w:t>1</w:t>
            </w:r>
          </w:p>
        </w:tc>
        <w:tc>
          <w:tcPr>
            <w:tcW w:w="3971" w:type="dxa"/>
            <w:shd w:val="clear" w:color="auto" w:fill="auto"/>
            <w:vAlign w:val="center"/>
          </w:tcPr>
          <w:p w14:paraId="0B5CEF64" w14:textId="77777777" w:rsidR="00EA0AE7" w:rsidRPr="00E63A3F" w:rsidRDefault="00EA0AE7" w:rsidP="00EA0AE7">
            <w:pPr>
              <w:widowControl/>
              <w:overflowPunct/>
              <w:autoSpaceDE/>
              <w:autoSpaceDN/>
              <w:adjustRightInd/>
              <w:textAlignment w:val="auto"/>
              <w:rPr>
                <w:color w:val="000000"/>
                <w:sz w:val="23"/>
                <w:szCs w:val="23"/>
                <w:lang w:val="sr-Cyrl-RS" w:eastAsia="sr-Latn-RS"/>
              </w:rPr>
            </w:pPr>
            <w:r w:rsidRPr="00E63A3F">
              <w:rPr>
                <w:color w:val="000000"/>
                <w:sz w:val="23"/>
                <w:szCs w:val="23"/>
                <w:lang w:val="sr-Cyrl-RS" w:eastAsia="sr-Latn-RS"/>
              </w:rPr>
              <w:t>Зграда општине Лапово</w:t>
            </w:r>
          </w:p>
        </w:tc>
        <w:tc>
          <w:tcPr>
            <w:tcW w:w="3543" w:type="dxa"/>
            <w:shd w:val="clear" w:color="auto" w:fill="auto"/>
            <w:vAlign w:val="center"/>
          </w:tcPr>
          <w:p w14:paraId="07589757" w14:textId="77777777" w:rsidR="00EA0AE7" w:rsidRPr="00E63A3F" w:rsidRDefault="00EA0AE7" w:rsidP="00EA0AE7">
            <w:pPr>
              <w:widowControl/>
              <w:overflowPunct/>
              <w:autoSpaceDE/>
              <w:autoSpaceDN/>
              <w:adjustRightInd/>
              <w:textAlignment w:val="auto"/>
              <w:rPr>
                <w:color w:val="000000"/>
                <w:sz w:val="23"/>
                <w:szCs w:val="23"/>
                <w:lang w:val="sr-Cyrl-RS" w:eastAsia="sr-Latn-RS"/>
              </w:rPr>
            </w:pPr>
            <w:r w:rsidRPr="00E63A3F">
              <w:rPr>
                <w:color w:val="000000"/>
                <w:sz w:val="23"/>
                <w:szCs w:val="23"/>
                <w:lang w:val="sr-Cyrl-RS" w:eastAsia="sr-Latn-RS"/>
              </w:rPr>
              <w:t>Његошева 18, Лапово</w:t>
            </w:r>
          </w:p>
        </w:tc>
      </w:tr>
    </w:tbl>
    <w:p w14:paraId="089DEAE3" w14:textId="39C48E09" w:rsidR="000C5BB8" w:rsidRPr="00E63A3F" w:rsidRDefault="000C5BB8">
      <w:pPr>
        <w:rPr>
          <w:sz w:val="23"/>
          <w:szCs w:val="23"/>
        </w:rPr>
      </w:pPr>
    </w:p>
    <w:p w14:paraId="4489C969" w14:textId="75008853" w:rsidR="00EA0AE7" w:rsidRPr="00E63A3F" w:rsidRDefault="00EA0AE7">
      <w:pPr>
        <w:rPr>
          <w:sz w:val="23"/>
          <w:szCs w:val="23"/>
        </w:rPr>
      </w:pPr>
    </w:p>
    <w:p w14:paraId="307AC76C" w14:textId="5D832971" w:rsidR="00EA0AE7" w:rsidRPr="00E63A3F" w:rsidRDefault="00EA0AE7">
      <w:pPr>
        <w:rPr>
          <w:sz w:val="23"/>
          <w:szCs w:val="23"/>
        </w:rPr>
      </w:pPr>
    </w:p>
    <w:p w14:paraId="0BD9BCE1" w14:textId="3B2FBBA3" w:rsidR="00EA0AE7" w:rsidRPr="00E63A3F" w:rsidRDefault="00EA0AE7">
      <w:pPr>
        <w:rPr>
          <w:sz w:val="23"/>
          <w:szCs w:val="23"/>
        </w:rPr>
      </w:pPr>
    </w:p>
    <w:p w14:paraId="313E2306" w14:textId="37D2699B" w:rsidR="00EA0AE7" w:rsidRPr="00E63A3F" w:rsidRDefault="00EA0AE7">
      <w:pPr>
        <w:rPr>
          <w:sz w:val="23"/>
          <w:szCs w:val="23"/>
        </w:rPr>
      </w:pPr>
    </w:p>
    <w:p w14:paraId="1E2A43A4" w14:textId="5671A65F" w:rsidR="00EA0AE7" w:rsidRPr="00E63A3F" w:rsidRDefault="00EA0AE7">
      <w:pPr>
        <w:rPr>
          <w:sz w:val="23"/>
          <w:szCs w:val="23"/>
        </w:rPr>
      </w:pPr>
    </w:p>
    <w:p w14:paraId="61086267" w14:textId="0A9EB044" w:rsidR="00EA0AE7" w:rsidRPr="00E63A3F" w:rsidRDefault="00EA0AE7">
      <w:pPr>
        <w:rPr>
          <w:sz w:val="23"/>
          <w:szCs w:val="23"/>
        </w:rPr>
      </w:pPr>
    </w:p>
    <w:p w14:paraId="04DCC75F" w14:textId="24D93080" w:rsidR="00EA0AE7" w:rsidRPr="00E63A3F" w:rsidRDefault="00EA0AE7">
      <w:pPr>
        <w:rPr>
          <w:sz w:val="23"/>
          <w:szCs w:val="23"/>
        </w:rPr>
      </w:pPr>
    </w:p>
    <w:p w14:paraId="3B265FB0" w14:textId="4A31BDD3" w:rsidR="00EA0AE7" w:rsidRPr="00E63A3F" w:rsidRDefault="00EA0AE7">
      <w:pPr>
        <w:rPr>
          <w:sz w:val="23"/>
          <w:szCs w:val="23"/>
        </w:rPr>
      </w:pPr>
    </w:p>
    <w:p w14:paraId="714C2E27" w14:textId="12937A98" w:rsidR="00EA0AE7" w:rsidRPr="00E63A3F" w:rsidRDefault="00EA0AE7">
      <w:pPr>
        <w:rPr>
          <w:sz w:val="23"/>
          <w:szCs w:val="23"/>
        </w:rPr>
      </w:pPr>
    </w:p>
    <w:p w14:paraId="3ED2C667" w14:textId="37122533" w:rsidR="00EA0AE7" w:rsidRPr="00E63A3F" w:rsidRDefault="00EA0AE7">
      <w:pPr>
        <w:rPr>
          <w:sz w:val="23"/>
          <w:szCs w:val="23"/>
        </w:rPr>
      </w:pPr>
    </w:p>
    <w:p w14:paraId="4E29EFD1" w14:textId="39E1FA0C" w:rsidR="00EA0AE7" w:rsidRPr="00E63A3F" w:rsidRDefault="00EA0AE7">
      <w:pPr>
        <w:rPr>
          <w:sz w:val="23"/>
          <w:szCs w:val="23"/>
        </w:rPr>
      </w:pPr>
    </w:p>
    <w:p w14:paraId="2D425F06" w14:textId="664439A7" w:rsidR="00EA0AE7" w:rsidRPr="00E63A3F" w:rsidRDefault="00EA0AE7">
      <w:pPr>
        <w:rPr>
          <w:sz w:val="23"/>
          <w:szCs w:val="23"/>
        </w:rPr>
      </w:pPr>
    </w:p>
    <w:p w14:paraId="626498A7" w14:textId="48412877" w:rsidR="00EA0AE7" w:rsidRPr="00E63A3F" w:rsidRDefault="00EA0AE7">
      <w:pPr>
        <w:rPr>
          <w:sz w:val="23"/>
          <w:szCs w:val="23"/>
        </w:rPr>
      </w:pPr>
    </w:p>
    <w:p w14:paraId="06BA495B" w14:textId="339CDFA8" w:rsidR="00EA0AE7" w:rsidRPr="00E63A3F" w:rsidRDefault="00EA0AE7">
      <w:pPr>
        <w:rPr>
          <w:sz w:val="23"/>
          <w:szCs w:val="23"/>
        </w:rPr>
      </w:pPr>
    </w:p>
    <w:p w14:paraId="243D0155" w14:textId="5368D06D" w:rsidR="00EA0AE7" w:rsidRPr="00E63A3F" w:rsidRDefault="00EA0AE7">
      <w:pPr>
        <w:rPr>
          <w:sz w:val="23"/>
          <w:szCs w:val="23"/>
        </w:rPr>
      </w:pPr>
    </w:p>
    <w:p w14:paraId="7710C86D" w14:textId="59E5EDD7" w:rsidR="00EA0AE7" w:rsidRPr="00E63A3F" w:rsidRDefault="00EA0AE7">
      <w:pPr>
        <w:rPr>
          <w:sz w:val="23"/>
          <w:szCs w:val="23"/>
        </w:rPr>
      </w:pPr>
    </w:p>
    <w:p w14:paraId="64E22ED7" w14:textId="542BD0DC" w:rsidR="00EA0AE7" w:rsidRPr="00E63A3F" w:rsidRDefault="00EA0AE7">
      <w:pPr>
        <w:rPr>
          <w:sz w:val="23"/>
          <w:szCs w:val="23"/>
        </w:rPr>
      </w:pPr>
    </w:p>
    <w:p w14:paraId="2FF87133" w14:textId="691B6CDE" w:rsidR="00EA0AE7" w:rsidRPr="00E63A3F" w:rsidRDefault="00EA0AE7">
      <w:pPr>
        <w:rPr>
          <w:sz w:val="23"/>
          <w:szCs w:val="23"/>
        </w:rPr>
      </w:pPr>
    </w:p>
    <w:p w14:paraId="5C2C7B74" w14:textId="3189062E" w:rsidR="00EA0AE7" w:rsidRPr="00E63A3F" w:rsidRDefault="00EA0AE7">
      <w:pPr>
        <w:rPr>
          <w:sz w:val="23"/>
          <w:szCs w:val="23"/>
        </w:rPr>
      </w:pPr>
    </w:p>
    <w:p w14:paraId="70BEE1E8" w14:textId="65ED8142" w:rsidR="00EA0AE7" w:rsidRPr="00E63A3F" w:rsidRDefault="00EA0AE7">
      <w:pPr>
        <w:rPr>
          <w:sz w:val="23"/>
          <w:szCs w:val="23"/>
        </w:rPr>
      </w:pPr>
    </w:p>
    <w:p w14:paraId="30D7C859" w14:textId="21D3D918" w:rsidR="00EA0AE7" w:rsidRDefault="00EA0AE7">
      <w:pPr>
        <w:rPr>
          <w:sz w:val="23"/>
          <w:szCs w:val="23"/>
        </w:rPr>
      </w:pPr>
    </w:p>
    <w:p w14:paraId="573C29E3" w14:textId="3A1FBDD6" w:rsidR="00E63A3F" w:rsidRDefault="00E63A3F">
      <w:pPr>
        <w:rPr>
          <w:sz w:val="23"/>
          <w:szCs w:val="23"/>
        </w:rPr>
      </w:pPr>
    </w:p>
    <w:p w14:paraId="6EC28272" w14:textId="37134919" w:rsidR="00E63A3F" w:rsidRDefault="00E63A3F">
      <w:pPr>
        <w:rPr>
          <w:sz w:val="23"/>
          <w:szCs w:val="23"/>
        </w:rPr>
      </w:pPr>
    </w:p>
    <w:p w14:paraId="79E81D52" w14:textId="58B9B971" w:rsidR="00E63A3F" w:rsidRDefault="00E63A3F">
      <w:pPr>
        <w:rPr>
          <w:sz w:val="23"/>
          <w:szCs w:val="23"/>
        </w:rPr>
      </w:pPr>
    </w:p>
    <w:p w14:paraId="680BF831" w14:textId="2E3D6F55" w:rsidR="00E63A3F" w:rsidRDefault="00E63A3F">
      <w:pPr>
        <w:rPr>
          <w:sz w:val="23"/>
          <w:szCs w:val="23"/>
        </w:rPr>
      </w:pPr>
    </w:p>
    <w:p w14:paraId="05E4C934" w14:textId="350781A5" w:rsidR="00E63A3F" w:rsidRDefault="00E63A3F">
      <w:pPr>
        <w:rPr>
          <w:sz w:val="23"/>
          <w:szCs w:val="23"/>
        </w:rPr>
      </w:pPr>
    </w:p>
    <w:p w14:paraId="7C0561CB" w14:textId="75859431" w:rsidR="00E63A3F" w:rsidRDefault="00E63A3F">
      <w:pPr>
        <w:rPr>
          <w:sz w:val="23"/>
          <w:szCs w:val="23"/>
        </w:rPr>
      </w:pPr>
    </w:p>
    <w:p w14:paraId="209307ED" w14:textId="43A3C6C5" w:rsidR="00E63A3F" w:rsidRDefault="00E63A3F">
      <w:pPr>
        <w:rPr>
          <w:sz w:val="23"/>
          <w:szCs w:val="23"/>
        </w:rPr>
      </w:pPr>
    </w:p>
    <w:p w14:paraId="7D0D4BD4" w14:textId="0223032C" w:rsidR="00E63A3F" w:rsidRDefault="00E63A3F">
      <w:pPr>
        <w:rPr>
          <w:sz w:val="23"/>
          <w:szCs w:val="23"/>
        </w:rPr>
      </w:pPr>
    </w:p>
    <w:p w14:paraId="143D6BE7" w14:textId="13614A40" w:rsidR="00E63A3F" w:rsidRDefault="00E63A3F">
      <w:pPr>
        <w:rPr>
          <w:sz w:val="23"/>
          <w:szCs w:val="23"/>
        </w:rPr>
      </w:pPr>
    </w:p>
    <w:p w14:paraId="166A2EC0" w14:textId="029049C1" w:rsidR="00E63A3F" w:rsidRDefault="00E63A3F">
      <w:pPr>
        <w:rPr>
          <w:sz w:val="23"/>
          <w:szCs w:val="23"/>
        </w:rPr>
      </w:pPr>
    </w:p>
    <w:p w14:paraId="746A27F5" w14:textId="278BE0B6" w:rsidR="00E63A3F" w:rsidRDefault="00E63A3F">
      <w:pPr>
        <w:rPr>
          <w:sz w:val="23"/>
          <w:szCs w:val="23"/>
        </w:rPr>
      </w:pPr>
    </w:p>
    <w:p w14:paraId="3C387684" w14:textId="5D277BF8" w:rsidR="00E63A3F" w:rsidRDefault="00E63A3F">
      <w:pPr>
        <w:rPr>
          <w:sz w:val="23"/>
          <w:szCs w:val="23"/>
        </w:rPr>
      </w:pPr>
    </w:p>
    <w:p w14:paraId="4ECBC703" w14:textId="7A9EA9D5" w:rsidR="00E63A3F" w:rsidRDefault="00E63A3F">
      <w:pPr>
        <w:rPr>
          <w:sz w:val="23"/>
          <w:szCs w:val="23"/>
        </w:rPr>
      </w:pPr>
    </w:p>
    <w:p w14:paraId="33E6583A" w14:textId="26D368B0" w:rsidR="00E63A3F" w:rsidRDefault="00E63A3F">
      <w:pPr>
        <w:rPr>
          <w:sz w:val="23"/>
          <w:szCs w:val="23"/>
        </w:rPr>
      </w:pPr>
    </w:p>
    <w:p w14:paraId="1763E395" w14:textId="6E1E9515" w:rsidR="00E63A3F" w:rsidRDefault="00E63A3F">
      <w:pPr>
        <w:rPr>
          <w:sz w:val="23"/>
          <w:szCs w:val="23"/>
        </w:rPr>
      </w:pPr>
    </w:p>
    <w:p w14:paraId="264A2B2F" w14:textId="06677AED" w:rsidR="00E63A3F" w:rsidRDefault="00E63A3F">
      <w:pPr>
        <w:rPr>
          <w:sz w:val="23"/>
          <w:szCs w:val="23"/>
        </w:rPr>
      </w:pPr>
    </w:p>
    <w:p w14:paraId="4AE38933" w14:textId="77777777" w:rsidR="00E63A3F" w:rsidRPr="00E63A3F" w:rsidRDefault="00E63A3F">
      <w:pPr>
        <w:rPr>
          <w:sz w:val="23"/>
          <w:szCs w:val="23"/>
        </w:rPr>
      </w:pPr>
    </w:p>
    <w:p w14:paraId="2A47AB4B" w14:textId="7D191AE0" w:rsidR="00EA0AE7" w:rsidRPr="00E63A3F" w:rsidRDefault="00EA0AE7">
      <w:pPr>
        <w:rPr>
          <w:sz w:val="23"/>
          <w:szCs w:val="23"/>
        </w:rPr>
      </w:pPr>
    </w:p>
    <w:p w14:paraId="37207745" w14:textId="738C526D" w:rsidR="00EA0AE7" w:rsidRPr="00E63A3F" w:rsidRDefault="00EA0AE7">
      <w:pPr>
        <w:rPr>
          <w:sz w:val="23"/>
          <w:szCs w:val="23"/>
        </w:rPr>
      </w:pPr>
    </w:p>
    <w:p w14:paraId="694320EC" w14:textId="4F52EB5B" w:rsidR="00EA0AE7" w:rsidRPr="00E63A3F" w:rsidRDefault="00EA0AE7">
      <w:pPr>
        <w:rPr>
          <w:sz w:val="23"/>
          <w:szCs w:val="23"/>
        </w:rPr>
      </w:pPr>
    </w:p>
    <w:p w14:paraId="15F05A81" w14:textId="77777777" w:rsidR="00EA0AE7" w:rsidRPr="00E63A3F" w:rsidRDefault="00EA0AE7" w:rsidP="00EA0AE7">
      <w:pPr>
        <w:shd w:val="clear" w:color="auto" w:fill="C6D9F1"/>
        <w:jc w:val="center"/>
        <w:rPr>
          <w:b/>
          <w:bCs/>
          <w:noProof/>
          <w:sz w:val="23"/>
          <w:szCs w:val="23"/>
          <w:lang w:val="sr-Cyrl-RS"/>
        </w:rPr>
      </w:pPr>
      <w:r w:rsidRPr="00E63A3F">
        <w:rPr>
          <w:b/>
          <w:bCs/>
          <w:noProof/>
          <w:sz w:val="23"/>
          <w:szCs w:val="23"/>
          <w:lang w:val="sr-Cyrl-RS"/>
        </w:rPr>
        <w:lastRenderedPageBreak/>
        <w:t>ОБРАЗАЦ СТРУКТУРЕ ЦЕНЕ</w:t>
      </w:r>
    </w:p>
    <w:p w14:paraId="40CCBCF6" w14:textId="77777777" w:rsidR="00EA0AE7" w:rsidRPr="00E63A3F" w:rsidRDefault="00EA0AE7" w:rsidP="00EA0AE7">
      <w:pPr>
        <w:rPr>
          <w:sz w:val="23"/>
          <w:szCs w:val="23"/>
          <w:lang w:val="sr-Cyrl-RS"/>
        </w:rPr>
      </w:pPr>
    </w:p>
    <w:p w14:paraId="29AE905B" w14:textId="74EABA6A" w:rsidR="00EA0AE7" w:rsidRPr="00E63A3F" w:rsidRDefault="00EA0AE7" w:rsidP="00EA0AE7">
      <w:pPr>
        <w:jc w:val="center"/>
        <w:rPr>
          <w:sz w:val="23"/>
          <w:szCs w:val="23"/>
          <w:lang w:val="sr-Cyrl-RS"/>
        </w:rPr>
      </w:pPr>
      <w:r w:rsidRPr="00E63A3F">
        <w:rPr>
          <w:b/>
          <w:bCs/>
          <w:sz w:val="23"/>
          <w:szCs w:val="23"/>
          <w:lang w:val="sr-Cyrl-RS"/>
        </w:rPr>
        <w:t>ОБРАЗАЦ СТРУКТУРЕ ЦЕНЕ ЗА ФИКСНУ ТЕЛЕФОНИЈУ (Табела А)</w:t>
      </w:r>
    </w:p>
    <w:tbl>
      <w:tblPr>
        <w:tblpPr w:leftFromText="180" w:rightFromText="180" w:vertAnchor="page" w:horzAnchor="margin" w:tblpY="2353"/>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1388"/>
        <w:gridCol w:w="1560"/>
        <w:gridCol w:w="1275"/>
        <w:gridCol w:w="1608"/>
        <w:gridCol w:w="1510"/>
      </w:tblGrid>
      <w:tr w:rsidR="008B1A39" w:rsidRPr="00E63A3F" w14:paraId="3C1D4BE7" w14:textId="1B970CA2" w:rsidTr="008B1A39">
        <w:trPr>
          <w:trHeight w:val="420"/>
        </w:trPr>
        <w:tc>
          <w:tcPr>
            <w:tcW w:w="2009" w:type="dxa"/>
          </w:tcPr>
          <w:p w14:paraId="0218B259" w14:textId="77777777" w:rsidR="008B1A39" w:rsidRPr="00E63A3F" w:rsidRDefault="008B1A39" w:rsidP="00E63A3F">
            <w:pPr>
              <w:jc w:val="both"/>
              <w:rPr>
                <w:sz w:val="23"/>
                <w:szCs w:val="23"/>
                <w:lang w:val="sr-Cyrl-RS"/>
              </w:rPr>
            </w:pPr>
            <w:r w:rsidRPr="00E63A3F">
              <w:rPr>
                <w:sz w:val="23"/>
                <w:szCs w:val="23"/>
                <w:lang w:val="sr-Cyrl-RS"/>
              </w:rPr>
              <w:t>Врста услуге</w:t>
            </w:r>
          </w:p>
        </w:tc>
        <w:tc>
          <w:tcPr>
            <w:tcW w:w="1388" w:type="dxa"/>
          </w:tcPr>
          <w:p w14:paraId="0CEACD44" w14:textId="720538FD" w:rsidR="008B1A39" w:rsidRPr="00E63A3F" w:rsidRDefault="008B1A39" w:rsidP="00E63A3F">
            <w:pPr>
              <w:rPr>
                <w:sz w:val="23"/>
                <w:szCs w:val="23"/>
                <w:lang w:val="sr-Cyrl-RS"/>
              </w:rPr>
            </w:pPr>
            <w:r>
              <w:rPr>
                <w:sz w:val="23"/>
                <w:szCs w:val="23"/>
                <w:lang w:val="sr-Cyrl-RS"/>
              </w:rPr>
              <w:t xml:space="preserve">Оквирна количина </w:t>
            </w:r>
          </w:p>
        </w:tc>
        <w:tc>
          <w:tcPr>
            <w:tcW w:w="1560" w:type="dxa"/>
          </w:tcPr>
          <w:p w14:paraId="087EC498" w14:textId="3113B9A4" w:rsidR="008B1A39" w:rsidRPr="00E63A3F" w:rsidRDefault="008B1A39" w:rsidP="00E63A3F">
            <w:pPr>
              <w:rPr>
                <w:sz w:val="23"/>
                <w:szCs w:val="23"/>
                <w:lang w:val="sr-Cyrl-RS"/>
              </w:rPr>
            </w:pPr>
            <w:r>
              <w:rPr>
                <w:sz w:val="23"/>
                <w:szCs w:val="23"/>
                <w:lang w:val="sr-Cyrl-RS"/>
              </w:rPr>
              <w:t>Јединична ц</w:t>
            </w:r>
            <w:r w:rsidRPr="00E63A3F">
              <w:rPr>
                <w:sz w:val="23"/>
                <w:szCs w:val="23"/>
                <w:lang w:val="sr-Cyrl-RS"/>
              </w:rPr>
              <w:t>ена без ПДВ-а</w:t>
            </w:r>
          </w:p>
        </w:tc>
        <w:tc>
          <w:tcPr>
            <w:tcW w:w="1275" w:type="dxa"/>
          </w:tcPr>
          <w:p w14:paraId="0248C0E9" w14:textId="3ABE84F1" w:rsidR="008B1A39" w:rsidRPr="00E63A3F" w:rsidRDefault="008B1A39" w:rsidP="00E63A3F">
            <w:pPr>
              <w:jc w:val="center"/>
              <w:rPr>
                <w:sz w:val="23"/>
                <w:szCs w:val="23"/>
                <w:lang w:val="sr-Cyrl-RS"/>
              </w:rPr>
            </w:pPr>
            <w:r>
              <w:rPr>
                <w:sz w:val="23"/>
                <w:szCs w:val="23"/>
                <w:lang w:val="sr-Cyrl-RS"/>
              </w:rPr>
              <w:t>Јединична ц</w:t>
            </w:r>
            <w:r w:rsidRPr="00E63A3F">
              <w:rPr>
                <w:sz w:val="23"/>
                <w:szCs w:val="23"/>
                <w:lang w:val="sr-Cyrl-RS"/>
              </w:rPr>
              <w:t>ена са ПДВ-ом</w:t>
            </w:r>
          </w:p>
        </w:tc>
        <w:tc>
          <w:tcPr>
            <w:tcW w:w="1608" w:type="dxa"/>
          </w:tcPr>
          <w:p w14:paraId="4231411A" w14:textId="18F39E01" w:rsidR="008B1A39" w:rsidRPr="00E63A3F" w:rsidRDefault="008B1A39" w:rsidP="00E63A3F">
            <w:pPr>
              <w:jc w:val="center"/>
              <w:rPr>
                <w:sz w:val="23"/>
                <w:szCs w:val="23"/>
                <w:lang w:val="sr-Cyrl-RS"/>
              </w:rPr>
            </w:pPr>
            <w:r>
              <w:rPr>
                <w:sz w:val="23"/>
                <w:szCs w:val="23"/>
                <w:lang w:val="sr-Cyrl-RS"/>
              </w:rPr>
              <w:t>Укупна цена без ПДВ-а</w:t>
            </w:r>
          </w:p>
        </w:tc>
        <w:tc>
          <w:tcPr>
            <w:tcW w:w="1510" w:type="dxa"/>
          </w:tcPr>
          <w:p w14:paraId="0CCC72CE" w14:textId="3BB8B9D0" w:rsidR="008B1A39" w:rsidRPr="00E63A3F" w:rsidRDefault="008B1A39" w:rsidP="00E63A3F">
            <w:pPr>
              <w:jc w:val="center"/>
              <w:rPr>
                <w:sz w:val="23"/>
                <w:szCs w:val="23"/>
                <w:lang w:val="sr-Cyrl-RS"/>
              </w:rPr>
            </w:pPr>
            <w:r>
              <w:rPr>
                <w:sz w:val="23"/>
                <w:szCs w:val="23"/>
                <w:lang w:val="sr-Cyrl-RS"/>
              </w:rPr>
              <w:t>Укупна цена са ПДВ-ом</w:t>
            </w:r>
          </w:p>
        </w:tc>
      </w:tr>
      <w:tr w:rsidR="008B1A39" w:rsidRPr="00E63A3F" w14:paraId="6145DF16" w14:textId="1A5CF50C" w:rsidTr="008B1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9" w:type="dxa"/>
            <w:tcBorders>
              <w:top w:val="single" w:sz="4" w:space="0" w:color="000000"/>
              <w:left w:val="single" w:sz="4" w:space="0" w:color="000000"/>
              <w:bottom w:val="single" w:sz="4" w:space="0" w:color="000000"/>
            </w:tcBorders>
            <w:shd w:val="clear" w:color="auto" w:fill="auto"/>
          </w:tcPr>
          <w:p w14:paraId="4AF5C061" w14:textId="3A77DF51" w:rsidR="008B1A39" w:rsidRPr="005613D5" w:rsidRDefault="008B1A39" w:rsidP="00E63A3F">
            <w:pPr>
              <w:jc w:val="both"/>
              <w:rPr>
                <w:rFonts w:eastAsia="TimesNewRomanPSMT"/>
                <w:bCs/>
                <w:color w:val="FF0000"/>
                <w:sz w:val="23"/>
                <w:szCs w:val="23"/>
                <w:lang w:val="sr-Cyrl-RS"/>
              </w:rPr>
            </w:pPr>
            <w:r w:rsidRPr="00E63A3F">
              <w:rPr>
                <w:sz w:val="23"/>
                <w:szCs w:val="23"/>
                <w:lang w:val="sr-Cyrl-RS"/>
              </w:rPr>
              <w:t xml:space="preserve">(I) Цена месечне претплате по телефонској линији </w:t>
            </w:r>
            <w:r>
              <w:rPr>
                <w:sz w:val="23"/>
                <w:szCs w:val="23"/>
                <w:lang w:val="sr-Latn-RS"/>
              </w:rPr>
              <w:t xml:space="preserve"> </w:t>
            </w:r>
          </w:p>
        </w:tc>
        <w:tc>
          <w:tcPr>
            <w:tcW w:w="1388" w:type="dxa"/>
            <w:tcBorders>
              <w:top w:val="single" w:sz="4" w:space="0" w:color="000000"/>
              <w:left w:val="single" w:sz="4" w:space="0" w:color="000000"/>
              <w:bottom w:val="single" w:sz="4" w:space="0" w:color="000000"/>
              <w:right w:val="single" w:sz="4" w:space="0" w:color="000000"/>
            </w:tcBorders>
          </w:tcPr>
          <w:p w14:paraId="46CE57F4" w14:textId="06B1527C" w:rsidR="008B1A39" w:rsidRPr="00822CFB" w:rsidRDefault="008B1A39" w:rsidP="008B1A39">
            <w:pPr>
              <w:snapToGrid w:val="0"/>
              <w:jc w:val="center"/>
              <w:rPr>
                <w:rFonts w:eastAsia="TimesNewRomanPSMT"/>
                <w:bCs/>
                <w:sz w:val="23"/>
                <w:szCs w:val="23"/>
                <w:lang w:val="sr-Cyrl-RS"/>
              </w:rPr>
            </w:pPr>
            <w:r>
              <w:rPr>
                <w:rFonts w:eastAsia="TimesNewRomanPSMT"/>
                <w:bCs/>
                <w:sz w:val="23"/>
                <w:szCs w:val="23"/>
                <w:lang w:val="sr-Cyrl-RS"/>
              </w:rPr>
              <w:t>21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50E21C8F" w14:textId="26D14EF2" w:rsidR="008B1A39" w:rsidRPr="00E63A3F" w:rsidRDefault="008B1A39" w:rsidP="00E63A3F">
            <w:pPr>
              <w:snapToGrid w:val="0"/>
              <w:jc w:val="both"/>
              <w:rPr>
                <w:rFonts w:eastAsia="TimesNewRomanPSMT"/>
                <w:bCs/>
                <w:color w:val="FF0000"/>
                <w:sz w:val="23"/>
                <w:szCs w:val="23"/>
                <w:lang w:val="sr-Cyrl-RS"/>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14:paraId="0D6E7331" w14:textId="77777777" w:rsidR="008B1A39" w:rsidRPr="00E63A3F" w:rsidRDefault="008B1A39" w:rsidP="00E63A3F">
            <w:pPr>
              <w:snapToGrid w:val="0"/>
              <w:jc w:val="both"/>
              <w:rPr>
                <w:rFonts w:eastAsia="TimesNewRomanPSMT"/>
                <w:bCs/>
                <w:color w:val="FF0000"/>
                <w:sz w:val="23"/>
                <w:szCs w:val="23"/>
                <w:lang w:val="sr-Cyrl-RS"/>
              </w:rPr>
            </w:pPr>
          </w:p>
        </w:tc>
        <w:tc>
          <w:tcPr>
            <w:tcW w:w="1608" w:type="dxa"/>
            <w:tcBorders>
              <w:top w:val="single" w:sz="4" w:space="0" w:color="000000"/>
              <w:left w:val="single" w:sz="4" w:space="0" w:color="auto"/>
              <w:bottom w:val="single" w:sz="4" w:space="0" w:color="000000"/>
              <w:right w:val="single" w:sz="4" w:space="0" w:color="auto"/>
            </w:tcBorders>
          </w:tcPr>
          <w:p w14:paraId="401C3A9B" w14:textId="77777777" w:rsidR="008B1A39" w:rsidRPr="00E63A3F" w:rsidRDefault="008B1A39" w:rsidP="00E63A3F">
            <w:pPr>
              <w:snapToGrid w:val="0"/>
              <w:jc w:val="both"/>
              <w:rPr>
                <w:rFonts w:eastAsia="TimesNewRomanPSMT"/>
                <w:bCs/>
                <w:color w:val="FF0000"/>
                <w:sz w:val="23"/>
                <w:szCs w:val="23"/>
                <w:lang w:val="sr-Cyrl-RS"/>
              </w:rPr>
            </w:pPr>
          </w:p>
        </w:tc>
        <w:tc>
          <w:tcPr>
            <w:tcW w:w="1510" w:type="dxa"/>
            <w:tcBorders>
              <w:top w:val="single" w:sz="4" w:space="0" w:color="000000"/>
              <w:left w:val="single" w:sz="4" w:space="0" w:color="auto"/>
              <w:bottom w:val="single" w:sz="4" w:space="0" w:color="000000"/>
              <w:right w:val="single" w:sz="4" w:space="0" w:color="000000"/>
            </w:tcBorders>
          </w:tcPr>
          <w:p w14:paraId="7B318747" w14:textId="769B5517" w:rsidR="008B1A39" w:rsidRPr="00E63A3F" w:rsidRDefault="008B1A39" w:rsidP="00E63A3F">
            <w:pPr>
              <w:snapToGrid w:val="0"/>
              <w:jc w:val="both"/>
              <w:rPr>
                <w:rFonts w:eastAsia="TimesNewRomanPSMT"/>
                <w:bCs/>
                <w:color w:val="FF0000"/>
                <w:sz w:val="23"/>
                <w:szCs w:val="23"/>
                <w:lang w:val="sr-Cyrl-RS"/>
              </w:rPr>
            </w:pPr>
          </w:p>
        </w:tc>
      </w:tr>
      <w:tr w:rsidR="008B1A39" w:rsidRPr="00E63A3F" w14:paraId="23BF67C3" w14:textId="361F984B" w:rsidTr="008B1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9" w:type="dxa"/>
            <w:tcBorders>
              <w:top w:val="single" w:sz="4" w:space="0" w:color="000000"/>
              <w:left w:val="single" w:sz="4" w:space="0" w:color="000000"/>
              <w:bottom w:val="single" w:sz="4" w:space="0" w:color="000000"/>
            </w:tcBorders>
            <w:shd w:val="clear" w:color="auto" w:fill="auto"/>
          </w:tcPr>
          <w:p w14:paraId="508C4959" w14:textId="77777777" w:rsidR="008B1A39" w:rsidRPr="00E63A3F" w:rsidRDefault="008B1A39" w:rsidP="00E63A3F">
            <w:pPr>
              <w:jc w:val="both"/>
              <w:rPr>
                <w:rFonts w:eastAsia="TimesNewRomanPSMT"/>
                <w:bCs/>
                <w:sz w:val="23"/>
                <w:szCs w:val="23"/>
                <w:lang w:val="sr-Cyrl-RS"/>
              </w:rPr>
            </w:pPr>
            <w:r w:rsidRPr="00E63A3F">
              <w:rPr>
                <w:sz w:val="23"/>
                <w:szCs w:val="23"/>
                <w:lang w:val="sr-Cyrl-RS"/>
              </w:rPr>
              <w:t>(II) Цена минута разговора у националном саобраћају ка фиксним линијама</w:t>
            </w:r>
          </w:p>
        </w:tc>
        <w:tc>
          <w:tcPr>
            <w:tcW w:w="1388" w:type="dxa"/>
            <w:tcBorders>
              <w:top w:val="single" w:sz="4" w:space="0" w:color="000000"/>
              <w:left w:val="single" w:sz="4" w:space="0" w:color="000000"/>
              <w:bottom w:val="single" w:sz="4" w:space="0" w:color="000000"/>
              <w:right w:val="single" w:sz="4" w:space="0" w:color="000000"/>
            </w:tcBorders>
          </w:tcPr>
          <w:p w14:paraId="2B5676F9" w14:textId="064F5708" w:rsidR="008B1A39" w:rsidRPr="00E63A3F" w:rsidRDefault="008B1A39" w:rsidP="008B1A39">
            <w:pPr>
              <w:snapToGrid w:val="0"/>
              <w:jc w:val="center"/>
              <w:rPr>
                <w:rFonts w:eastAsia="TimesNewRomanPSMT"/>
                <w:bCs/>
                <w:sz w:val="23"/>
                <w:szCs w:val="23"/>
                <w:lang w:val="sr-Cyrl-RS"/>
              </w:rPr>
            </w:pPr>
            <w:r>
              <w:rPr>
                <w:rFonts w:eastAsia="TimesNewRomanPSMT"/>
                <w:bCs/>
                <w:sz w:val="23"/>
                <w:szCs w:val="23"/>
                <w:lang w:val="sr-Cyrl-RS"/>
              </w:rPr>
              <w:t>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30E6CCED" w14:textId="751114C3" w:rsidR="008B1A39" w:rsidRPr="00E63A3F" w:rsidRDefault="008B1A39" w:rsidP="00E63A3F">
            <w:pPr>
              <w:snapToGrid w:val="0"/>
              <w:jc w:val="both"/>
              <w:rPr>
                <w:rFonts w:eastAsia="TimesNewRomanPSMT"/>
                <w:bCs/>
                <w:sz w:val="23"/>
                <w:szCs w:val="23"/>
                <w:lang w:val="sr-Cyrl-RS"/>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14:paraId="215061AA" w14:textId="77777777" w:rsidR="008B1A39" w:rsidRPr="00E63A3F" w:rsidRDefault="008B1A39" w:rsidP="00E63A3F">
            <w:pPr>
              <w:snapToGrid w:val="0"/>
              <w:jc w:val="both"/>
              <w:rPr>
                <w:rFonts w:eastAsia="TimesNewRomanPSMT"/>
                <w:bCs/>
                <w:sz w:val="23"/>
                <w:szCs w:val="23"/>
                <w:lang w:val="sr-Cyrl-RS"/>
              </w:rPr>
            </w:pPr>
          </w:p>
        </w:tc>
        <w:tc>
          <w:tcPr>
            <w:tcW w:w="1608" w:type="dxa"/>
            <w:tcBorders>
              <w:top w:val="single" w:sz="4" w:space="0" w:color="000000"/>
              <w:left w:val="single" w:sz="4" w:space="0" w:color="auto"/>
              <w:bottom w:val="single" w:sz="4" w:space="0" w:color="000000"/>
              <w:right w:val="single" w:sz="4" w:space="0" w:color="auto"/>
            </w:tcBorders>
          </w:tcPr>
          <w:p w14:paraId="46E1BD4D" w14:textId="77777777" w:rsidR="008B1A39" w:rsidRPr="00E63A3F" w:rsidRDefault="008B1A39" w:rsidP="00E63A3F">
            <w:pPr>
              <w:snapToGrid w:val="0"/>
              <w:jc w:val="both"/>
              <w:rPr>
                <w:rFonts w:eastAsia="TimesNewRomanPSMT"/>
                <w:bCs/>
                <w:sz w:val="23"/>
                <w:szCs w:val="23"/>
                <w:lang w:val="sr-Cyrl-RS"/>
              </w:rPr>
            </w:pPr>
          </w:p>
        </w:tc>
        <w:tc>
          <w:tcPr>
            <w:tcW w:w="1510" w:type="dxa"/>
            <w:tcBorders>
              <w:top w:val="single" w:sz="4" w:space="0" w:color="000000"/>
              <w:left w:val="single" w:sz="4" w:space="0" w:color="auto"/>
              <w:bottom w:val="single" w:sz="4" w:space="0" w:color="000000"/>
              <w:right w:val="single" w:sz="4" w:space="0" w:color="000000"/>
            </w:tcBorders>
          </w:tcPr>
          <w:p w14:paraId="7522457E" w14:textId="160131D7" w:rsidR="008B1A39" w:rsidRPr="00E63A3F" w:rsidRDefault="008B1A39" w:rsidP="00E63A3F">
            <w:pPr>
              <w:snapToGrid w:val="0"/>
              <w:jc w:val="both"/>
              <w:rPr>
                <w:rFonts w:eastAsia="TimesNewRomanPSMT"/>
                <w:bCs/>
                <w:sz w:val="23"/>
                <w:szCs w:val="23"/>
                <w:lang w:val="sr-Cyrl-RS"/>
              </w:rPr>
            </w:pPr>
          </w:p>
        </w:tc>
      </w:tr>
      <w:tr w:rsidR="008B1A39" w:rsidRPr="00E63A3F" w14:paraId="7E1C761E" w14:textId="3ED0E138" w:rsidTr="008B1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9" w:type="dxa"/>
            <w:tcBorders>
              <w:top w:val="single" w:sz="4" w:space="0" w:color="000000"/>
              <w:left w:val="single" w:sz="4" w:space="0" w:color="000000"/>
              <w:bottom w:val="single" w:sz="4" w:space="0" w:color="000000"/>
            </w:tcBorders>
            <w:shd w:val="clear" w:color="auto" w:fill="auto"/>
          </w:tcPr>
          <w:p w14:paraId="00FC75BE" w14:textId="77777777" w:rsidR="008B1A39" w:rsidRPr="00E63A3F" w:rsidRDefault="008B1A39" w:rsidP="00E63A3F">
            <w:pPr>
              <w:jc w:val="both"/>
              <w:rPr>
                <w:rFonts w:eastAsia="TimesNewRomanPSMT"/>
                <w:bCs/>
                <w:sz w:val="23"/>
                <w:szCs w:val="23"/>
                <w:lang w:val="sr-Cyrl-RS"/>
              </w:rPr>
            </w:pPr>
            <w:r w:rsidRPr="00E63A3F">
              <w:rPr>
                <w:sz w:val="23"/>
                <w:szCs w:val="23"/>
                <w:lang w:val="sr-Cyrl-RS"/>
              </w:rPr>
              <w:t>(III) Цена минута разговора ка оператеру мобилне А1</w:t>
            </w:r>
          </w:p>
        </w:tc>
        <w:tc>
          <w:tcPr>
            <w:tcW w:w="1388" w:type="dxa"/>
            <w:tcBorders>
              <w:top w:val="single" w:sz="4" w:space="0" w:color="000000"/>
              <w:left w:val="single" w:sz="4" w:space="0" w:color="000000"/>
              <w:bottom w:val="single" w:sz="4" w:space="0" w:color="000000"/>
              <w:right w:val="single" w:sz="4" w:space="0" w:color="000000"/>
            </w:tcBorders>
          </w:tcPr>
          <w:p w14:paraId="5501181B" w14:textId="2CCA7D1D" w:rsidR="008B1A39" w:rsidRPr="00E63A3F" w:rsidRDefault="008B1A39" w:rsidP="008B1A39">
            <w:pPr>
              <w:snapToGrid w:val="0"/>
              <w:jc w:val="center"/>
              <w:rPr>
                <w:rFonts w:eastAsia="TimesNewRomanPSMT"/>
                <w:bCs/>
                <w:sz w:val="23"/>
                <w:szCs w:val="23"/>
                <w:lang w:val="sr-Cyrl-RS"/>
              </w:rPr>
            </w:pPr>
            <w:r>
              <w:rPr>
                <w:rFonts w:eastAsia="TimesNewRomanPSMT"/>
                <w:bCs/>
                <w:sz w:val="23"/>
                <w:szCs w:val="23"/>
                <w:lang w:val="sr-Cyrl-RS"/>
              </w:rPr>
              <w:t>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703D9B97" w14:textId="2F1F0B4B" w:rsidR="008B1A39" w:rsidRPr="00E63A3F" w:rsidRDefault="008B1A39" w:rsidP="00E63A3F">
            <w:pPr>
              <w:snapToGrid w:val="0"/>
              <w:jc w:val="both"/>
              <w:rPr>
                <w:rFonts w:eastAsia="TimesNewRomanPSMT"/>
                <w:bCs/>
                <w:sz w:val="23"/>
                <w:szCs w:val="23"/>
                <w:lang w:val="sr-Cyrl-RS"/>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14:paraId="0686D816" w14:textId="77777777" w:rsidR="008B1A39" w:rsidRPr="00E63A3F" w:rsidRDefault="008B1A39" w:rsidP="00E63A3F">
            <w:pPr>
              <w:snapToGrid w:val="0"/>
              <w:jc w:val="both"/>
              <w:rPr>
                <w:rFonts w:eastAsia="TimesNewRomanPSMT"/>
                <w:bCs/>
                <w:sz w:val="23"/>
                <w:szCs w:val="23"/>
                <w:lang w:val="sr-Cyrl-RS"/>
              </w:rPr>
            </w:pPr>
          </w:p>
        </w:tc>
        <w:tc>
          <w:tcPr>
            <w:tcW w:w="1608" w:type="dxa"/>
            <w:tcBorders>
              <w:top w:val="single" w:sz="4" w:space="0" w:color="000000"/>
              <w:left w:val="single" w:sz="4" w:space="0" w:color="auto"/>
              <w:bottom w:val="single" w:sz="4" w:space="0" w:color="000000"/>
              <w:right w:val="single" w:sz="4" w:space="0" w:color="auto"/>
            </w:tcBorders>
          </w:tcPr>
          <w:p w14:paraId="65D389F9" w14:textId="77777777" w:rsidR="008B1A39" w:rsidRPr="00E63A3F" w:rsidRDefault="008B1A39" w:rsidP="00E63A3F">
            <w:pPr>
              <w:snapToGrid w:val="0"/>
              <w:jc w:val="both"/>
              <w:rPr>
                <w:rFonts w:eastAsia="TimesNewRomanPSMT"/>
                <w:bCs/>
                <w:sz w:val="23"/>
                <w:szCs w:val="23"/>
                <w:lang w:val="sr-Cyrl-RS"/>
              </w:rPr>
            </w:pPr>
          </w:p>
        </w:tc>
        <w:tc>
          <w:tcPr>
            <w:tcW w:w="1510" w:type="dxa"/>
            <w:tcBorders>
              <w:top w:val="single" w:sz="4" w:space="0" w:color="000000"/>
              <w:left w:val="single" w:sz="4" w:space="0" w:color="auto"/>
              <w:bottom w:val="single" w:sz="4" w:space="0" w:color="000000"/>
              <w:right w:val="single" w:sz="4" w:space="0" w:color="000000"/>
            </w:tcBorders>
          </w:tcPr>
          <w:p w14:paraId="6E5CF14A" w14:textId="5D2815A7" w:rsidR="008B1A39" w:rsidRPr="00E63A3F" w:rsidRDefault="008B1A39" w:rsidP="00E63A3F">
            <w:pPr>
              <w:snapToGrid w:val="0"/>
              <w:jc w:val="both"/>
              <w:rPr>
                <w:rFonts w:eastAsia="TimesNewRomanPSMT"/>
                <w:bCs/>
                <w:sz w:val="23"/>
                <w:szCs w:val="23"/>
                <w:lang w:val="sr-Cyrl-RS"/>
              </w:rPr>
            </w:pPr>
          </w:p>
        </w:tc>
      </w:tr>
      <w:tr w:rsidR="008B1A39" w:rsidRPr="00E63A3F" w14:paraId="7D53FB05" w14:textId="7EA19CD0" w:rsidTr="008B1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9" w:type="dxa"/>
            <w:tcBorders>
              <w:top w:val="single" w:sz="4" w:space="0" w:color="000000"/>
              <w:left w:val="single" w:sz="4" w:space="0" w:color="000000"/>
              <w:bottom w:val="single" w:sz="4" w:space="0" w:color="000000"/>
            </w:tcBorders>
            <w:shd w:val="clear" w:color="auto" w:fill="auto"/>
          </w:tcPr>
          <w:p w14:paraId="24EC4A98" w14:textId="77777777" w:rsidR="008B1A39" w:rsidRPr="00E63A3F" w:rsidRDefault="008B1A39" w:rsidP="00E63A3F">
            <w:pPr>
              <w:jc w:val="both"/>
              <w:rPr>
                <w:rFonts w:eastAsia="TimesNewRomanPSMT"/>
                <w:bCs/>
                <w:sz w:val="23"/>
                <w:szCs w:val="23"/>
                <w:lang w:val="sr-Cyrl-RS"/>
              </w:rPr>
            </w:pPr>
            <w:r w:rsidRPr="00E63A3F">
              <w:rPr>
                <w:sz w:val="23"/>
                <w:szCs w:val="23"/>
                <w:lang w:val="sr-Cyrl-RS"/>
              </w:rPr>
              <w:t>(IV) Цена минута разговора ка оператеру мобилне  Yettel</w:t>
            </w:r>
          </w:p>
        </w:tc>
        <w:tc>
          <w:tcPr>
            <w:tcW w:w="1388" w:type="dxa"/>
            <w:tcBorders>
              <w:top w:val="single" w:sz="4" w:space="0" w:color="000000"/>
              <w:left w:val="single" w:sz="4" w:space="0" w:color="000000"/>
              <w:bottom w:val="single" w:sz="4" w:space="0" w:color="000000"/>
              <w:right w:val="single" w:sz="4" w:space="0" w:color="000000"/>
            </w:tcBorders>
          </w:tcPr>
          <w:p w14:paraId="6AD44D31" w14:textId="6F2E85A4" w:rsidR="008B1A39" w:rsidRPr="00E63A3F" w:rsidRDefault="008B1A39" w:rsidP="008B1A39">
            <w:pPr>
              <w:snapToGrid w:val="0"/>
              <w:jc w:val="center"/>
              <w:rPr>
                <w:rFonts w:eastAsia="TimesNewRomanPSMT"/>
                <w:bCs/>
                <w:sz w:val="23"/>
                <w:szCs w:val="23"/>
                <w:lang w:val="sr-Cyrl-RS"/>
              </w:rPr>
            </w:pPr>
            <w:r>
              <w:rPr>
                <w:rFonts w:eastAsia="TimesNewRomanPSMT"/>
                <w:bCs/>
                <w:sz w:val="23"/>
                <w:szCs w:val="23"/>
                <w:lang w:val="sr-Cyrl-RS"/>
              </w:rPr>
              <w:t>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17F68010" w14:textId="2606B82D" w:rsidR="008B1A39" w:rsidRPr="00E63A3F" w:rsidRDefault="008B1A39" w:rsidP="00E63A3F">
            <w:pPr>
              <w:snapToGrid w:val="0"/>
              <w:jc w:val="both"/>
              <w:rPr>
                <w:rFonts w:eastAsia="TimesNewRomanPSMT"/>
                <w:bCs/>
                <w:sz w:val="23"/>
                <w:szCs w:val="23"/>
                <w:lang w:val="sr-Cyrl-RS"/>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14:paraId="669BAD4B" w14:textId="77777777" w:rsidR="008B1A39" w:rsidRPr="00E63A3F" w:rsidRDefault="008B1A39" w:rsidP="00E63A3F">
            <w:pPr>
              <w:snapToGrid w:val="0"/>
              <w:jc w:val="both"/>
              <w:rPr>
                <w:rFonts w:eastAsia="TimesNewRomanPSMT"/>
                <w:bCs/>
                <w:sz w:val="23"/>
                <w:szCs w:val="23"/>
                <w:lang w:val="sr-Cyrl-RS"/>
              </w:rPr>
            </w:pPr>
          </w:p>
        </w:tc>
        <w:tc>
          <w:tcPr>
            <w:tcW w:w="1608" w:type="dxa"/>
            <w:tcBorders>
              <w:top w:val="single" w:sz="4" w:space="0" w:color="000000"/>
              <w:left w:val="single" w:sz="4" w:space="0" w:color="auto"/>
              <w:bottom w:val="single" w:sz="4" w:space="0" w:color="000000"/>
              <w:right w:val="single" w:sz="4" w:space="0" w:color="auto"/>
            </w:tcBorders>
          </w:tcPr>
          <w:p w14:paraId="4694F397" w14:textId="77777777" w:rsidR="008B1A39" w:rsidRPr="00E63A3F" w:rsidRDefault="008B1A39" w:rsidP="00E63A3F">
            <w:pPr>
              <w:snapToGrid w:val="0"/>
              <w:jc w:val="both"/>
              <w:rPr>
                <w:rFonts w:eastAsia="TimesNewRomanPSMT"/>
                <w:bCs/>
                <w:sz w:val="23"/>
                <w:szCs w:val="23"/>
                <w:lang w:val="sr-Cyrl-RS"/>
              </w:rPr>
            </w:pPr>
          </w:p>
        </w:tc>
        <w:tc>
          <w:tcPr>
            <w:tcW w:w="1510" w:type="dxa"/>
            <w:tcBorders>
              <w:top w:val="single" w:sz="4" w:space="0" w:color="000000"/>
              <w:left w:val="single" w:sz="4" w:space="0" w:color="auto"/>
              <w:bottom w:val="single" w:sz="4" w:space="0" w:color="000000"/>
              <w:right w:val="single" w:sz="4" w:space="0" w:color="000000"/>
            </w:tcBorders>
          </w:tcPr>
          <w:p w14:paraId="1909DE5C" w14:textId="7F60FB48" w:rsidR="008B1A39" w:rsidRPr="00E63A3F" w:rsidRDefault="008B1A39" w:rsidP="00E63A3F">
            <w:pPr>
              <w:snapToGrid w:val="0"/>
              <w:jc w:val="both"/>
              <w:rPr>
                <w:rFonts w:eastAsia="TimesNewRomanPSMT"/>
                <w:bCs/>
                <w:sz w:val="23"/>
                <w:szCs w:val="23"/>
                <w:lang w:val="sr-Cyrl-RS"/>
              </w:rPr>
            </w:pPr>
          </w:p>
        </w:tc>
      </w:tr>
      <w:tr w:rsidR="008B1A39" w:rsidRPr="00E63A3F" w14:paraId="1CEEFE89" w14:textId="2AA44092" w:rsidTr="008B1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9" w:type="dxa"/>
            <w:tcBorders>
              <w:top w:val="single" w:sz="4" w:space="0" w:color="000000"/>
              <w:left w:val="single" w:sz="4" w:space="0" w:color="000000"/>
              <w:bottom w:val="single" w:sz="4" w:space="0" w:color="000000"/>
            </w:tcBorders>
            <w:shd w:val="clear" w:color="auto" w:fill="auto"/>
          </w:tcPr>
          <w:p w14:paraId="19D1FAC9" w14:textId="77777777" w:rsidR="008B1A39" w:rsidRPr="00E63A3F" w:rsidRDefault="008B1A39" w:rsidP="00E63A3F">
            <w:pPr>
              <w:jc w:val="both"/>
              <w:rPr>
                <w:rFonts w:eastAsia="TimesNewRomanPSMT"/>
                <w:bCs/>
                <w:sz w:val="23"/>
                <w:szCs w:val="23"/>
                <w:lang w:val="sr-Cyrl-RS"/>
              </w:rPr>
            </w:pPr>
            <w:r w:rsidRPr="00E63A3F">
              <w:rPr>
                <w:sz w:val="23"/>
                <w:szCs w:val="23"/>
                <w:lang w:val="sr-Cyrl-RS"/>
              </w:rPr>
              <w:t>(V) Цена минута разговора ка оператеру мобилне ТЕЛЕКОМ</w:t>
            </w:r>
          </w:p>
        </w:tc>
        <w:tc>
          <w:tcPr>
            <w:tcW w:w="1388" w:type="dxa"/>
            <w:tcBorders>
              <w:top w:val="single" w:sz="4" w:space="0" w:color="000000"/>
              <w:left w:val="single" w:sz="4" w:space="0" w:color="000000"/>
              <w:bottom w:val="single" w:sz="4" w:space="0" w:color="000000"/>
              <w:right w:val="single" w:sz="4" w:space="0" w:color="000000"/>
            </w:tcBorders>
          </w:tcPr>
          <w:p w14:paraId="06D0E7B3" w14:textId="66C9E90D" w:rsidR="008B1A39" w:rsidRPr="00E63A3F" w:rsidRDefault="008B1A39" w:rsidP="008B1A39">
            <w:pPr>
              <w:snapToGrid w:val="0"/>
              <w:jc w:val="center"/>
              <w:rPr>
                <w:rFonts w:eastAsia="TimesNewRomanPSMT"/>
                <w:bCs/>
                <w:sz w:val="23"/>
                <w:szCs w:val="23"/>
                <w:lang w:val="sr-Cyrl-RS"/>
              </w:rPr>
            </w:pPr>
            <w:r>
              <w:rPr>
                <w:rFonts w:eastAsia="TimesNewRomanPSMT"/>
                <w:bCs/>
                <w:sz w:val="23"/>
                <w:szCs w:val="23"/>
                <w:lang w:val="sr-Cyrl-RS"/>
              </w:rPr>
              <w:t>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278EB030" w14:textId="6DA24F81" w:rsidR="008B1A39" w:rsidRPr="00E63A3F" w:rsidRDefault="008B1A39" w:rsidP="00E63A3F">
            <w:pPr>
              <w:snapToGrid w:val="0"/>
              <w:jc w:val="both"/>
              <w:rPr>
                <w:rFonts w:eastAsia="TimesNewRomanPSMT"/>
                <w:bCs/>
                <w:sz w:val="23"/>
                <w:szCs w:val="23"/>
                <w:lang w:val="sr-Cyrl-RS"/>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14:paraId="2809D9A3" w14:textId="77777777" w:rsidR="008B1A39" w:rsidRPr="00E63A3F" w:rsidRDefault="008B1A39" w:rsidP="00E63A3F">
            <w:pPr>
              <w:snapToGrid w:val="0"/>
              <w:jc w:val="both"/>
              <w:rPr>
                <w:rFonts w:eastAsia="TimesNewRomanPSMT"/>
                <w:bCs/>
                <w:sz w:val="23"/>
                <w:szCs w:val="23"/>
                <w:lang w:val="sr-Cyrl-RS"/>
              </w:rPr>
            </w:pPr>
          </w:p>
        </w:tc>
        <w:tc>
          <w:tcPr>
            <w:tcW w:w="1608" w:type="dxa"/>
            <w:tcBorders>
              <w:top w:val="single" w:sz="4" w:space="0" w:color="000000"/>
              <w:left w:val="single" w:sz="4" w:space="0" w:color="auto"/>
              <w:bottom w:val="single" w:sz="4" w:space="0" w:color="000000"/>
              <w:right w:val="single" w:sz="4" w:space="0" w:color="auto"/>
            </w:tcBorders>
          </w:tcPr>
          <w:p w14:paraId="69612844" w14:textId="77777777" w:rsidR="008B1A39" w:rsidRPr="00E63A3F" w:rsidRDefault="008B1A39" w:rsidP="00E63A3F">
            <w:pPr>
              <w:snapToGrid w:val="0"/>
              <w:jc w:val="both"/>
              <w:rPr>
                <w:rFonts w:eastAsia="TimesNewRomanPSMT"/>
                <w:bCs/>
                <w:sz w:val="23"/>
                <w:szCs w:val="23"/>
                <w:lang w:val="sr-Cyrl-RS"/>
              </w:rPr>
            </w:pPr>
          </w:p>
        </w:tc>
        <w:tc>
          <w:tcPr>
            <w:tcW w:w="1510" w:type="dxa"/>
            <w:tcBorders>
              <w:top w:val="single" w:sz="4" w:space="0" w:color="000000"/>
              <w:left w:val="single" w:sz="4" w:space="0" w:color="auto"/>
              <w:bottom w:val="single" w:sz="4" w:space="0" w:color="000000"/>
              <w:right w:val="single" w:sz="4" w:space="0" w:color="000000"/>
            </w:tcBorders>
          </w:tcPr>
          <w:p w14:paraId="7A4DF003" w14:textId="5B51BA33" w:rsidR="008B1A39" w:rsidRPr="00E63A3F" w:rsidRDefault="008B1A39" w:rsidP="00E63A3F">
            <w:pPr>
              <w:snapToGrid w:val="0"/>
              <w:jc w:val="both"/>
              <w:rPr>
                <w:rFonts w:eastAsia="TimesNewRomanPSMT"/>
                <w:bCs/>
                <w:sz w:val="23"/>
                <w:szCs w:val="23"/>
                <w:lang w:val="sr-Cyrl-RS"/>
              </w:rPr>
            </w:pPr>
          </w:p>
        </w:tc>
      </w:tr>
      <w:tr w:rsidR="008B1A39" w:rsidRPr="00E63A3F" w14:paraId="134E68C2" w14:textId="1AFD8E2A" w:rsidTr="008B1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09" w:type="dxa"/>
            <w:tcBorders>
              <w:top w:val="single" w:sz="4" w:space="0" w:color="000000"/>
              <w:left w:val="single" w:sz="4" w:space="0" w:color="000000"/>
              <w:bottom w:val="single" w:sz="4" w:space="0" w:color="000000"/>
            </w:tcBorders>
            <w:shd w:val="clear" w:color="auto" w:fill="auto"/>
          </w:tcPr>
          <w:p w14:paraId="17A789B7" w14:textId="77777777" w:rsidR="008B1A39" w:rsidRPr="00E63A3F" w:rsidRDefault="008B1A39" w:rsidP="00E63A3F">
            <w:pPr>
              <w:rPr>
                <w:b/>
                <w:bCs/>
                <w:sz w:val="23"/>
                <w:szCs w:val="23"/>
                <w:lang w:val="sr-Cyrl-RS"/>
              </w:rPr>
            </w:pPr>
            <w:r w:rsidRPr="00E63A3F">
              <w:rPr>
                <w:b/>
                <w:bCs/>
                <w:sz w:val="23"/>
                <w:szCs w:val="23"/>
                <w:lang w:val="sr-Cyrl-RS"/>
              </w:rPr>
              <w:t xml:space="preserve">Табела А - УКУПНА ПРОСЕЧНА ЦЕНА  </w:t>
            </w:r>
          </w:p>
          <w:p w14:paraId="115AF0F3" w14:textId="77777777" w:rsidR="008B1A39" w:rsidRPr="00E63A3F" w:rsidRDefault="008B1A39" w:rsidP="00E63A3F">
            <w:pPr>
              <w:rPr>
                <w:sz w:val="23"/>
                <w:szCs w:val="23"/>
                <w:lang w:val="sr-Cyrl-RS"/>
              </w:rPr>
            </w:pPr>
            <w:r w:rsidRPr="00E63A3F">
              <w:rPr>
                <w:sz w:val="23"/>
                <w:szCs w:val="23"/>
                <w:lang w:val="sr-Cyrl-RS"/>
              </w:rPr>
              <w:t xml:space="preserve">((I+II+III+IV+V) / 5)  </w:t>
            </w:r>
          </w:p>
          <w:p w14:paraId="68DA47FB" w14:textId="77777777" w:rsidR="008B1A39" w:rsidRPr="00E63A3F" w:rsidRDefault="008B1A39" w:rsidP="00E63A3F">
            <w:pPr>
              <w:rPr>
                <w:sz w:val="23"/>
                <w:szCs w:val="23"/>
                <w:lang w:val="sr-Cyrl-RS"/>
              </w:rPr>
            </w:pPr>
          </w:p>
        </w:tc>
        <w:tc>
          <w:tcPr>
            <w:tcW w:w="1388" w:type="dxa"/>
            <w:tcBorders>
              <w:top w:val="single" w:sz="4" w:space="0" w:color="000000"/>
              <w:left w:val="single" w:sz="4" w:space="0" w:color="000000"/>
              <w:bottom w:val="single" w:sz="4" w:space="0" w:color="000000"/>
              <w:right w:val="single" w:sz="4" w:space="0" w:color="000000"/>
            </w:tcBorders>
          </w:tcPr>
          <w:p w14:paraId="45C79E53" w14:textId="77777777" w:rsidR="008B1A39" w:rsidRPr="00E63A3F" w:rsidRDefault="008B1A39" w:rsidP="00E63A3F">
            <w:pPr>
              <w:snapToGrid w:val="0"/>
              <w:jc w:val="both"/>
              <w:rPr>
                <w:rFonts w:eastAsia="TimesNewRomanPSMT"/>
                <w:bCs/>
                <w:sz w:val="23"/>
                <w:szCs w:val="23"/>
                <w:lang w:val="sr-Cyrl-RS"/>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190860BF" w14:textId="17557DCB" w:rsidR="008B1A39" w:rsidRPr="00E63A3F" w:rsidRDefault="008B1A39" w:rsidP="00E63A3F">
            <w:pPr>
              <w:snapToGrid w:val="0"/>
              <w:jc w:val="both"/>
              <w:rPr>
                <w:rFonts w:eastAsia="TimesNewRomanPSMT"/>
                <w:bCs/>
                <w:sz w:val="23"/>
                <w:szCs w:val="23"/>
                <w:lang w:val="sr-Cyrl-RS"/>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14:paraId="71743CD3" w14:textId="77777777" w:rsidR="008B1A39" w:rsidRPr="00E63A3F" w:rsidRDefault="008B1A39" w:rsidP="00E63A3F">
            <w:pPr>
              <w:snapToGrid w:val="0"/>
              <w:jc w:val="both"/>
              <w:rPr>
                <w:rFonts w:eastAsia="TimesNewRomanPSMT"/>
                <w:bCs/>
                <w:sz w:val="23"/>
                <w:szCs w:val="23"/>
                <w:lang w:val="sr-Cyrl-RS"/>
              </w:rPr>
            </w:pPr>
          </w:p>
        </w:tc>
        <w:tc>
          <w:tcPr>
            <w:tcW w:w="1608" w:type="dxa"/>
            <w:tcBorders>
              <w:top w:val="single" w:sz="4" w:space="0" w:color="000000"/>
              <w:left w:val="single" w:sz="4" w:space="0" w:color="auto"/>
              <w:bottom w:val="single" w:sz="4" w:space="0" w:color="000000"/>
              <w:right w:val="single" w:sz="4" w:space="0" w:color="auto"/>
            </w:tcBorders>
          </w:tcPr>
          <w:p w14:paraId="31FFBFCD" w14:textId="77777777" w:rsidR="008B1A39" w:rsidRPr="00E63A3F" w:rsidRDefault="008B1A39" w:rsidP="00E63A3F">
            <w:pPr>
              <w:snapToGrid w:val="0"/>
              <w:jc w:val="both"/>
              <w:rPr>
                <w:rFonts w:eastAsia="TimesNewRomanPSMT"/>
                <w:bCs/>
                <w:sz w:val="23"/>
                <w:szCs w:val="23"/>
                <w:lang w:val="sr-Cyrl-RS"/>
              </w:rPr>
            </w:pPr>
          </w:p>
        </w:tc>
        <w:tc>
          <w:tcPr>
            <w:tcW w:w="1510" w:type="dxa"/>
            <w:tcBorders>
              <w:top w:val="single" w:sz="4" w:space="0" w:color="000000"/>
              <w:left w:val="single" w:sz="4" w:space="0" w:color="auto"/>
              <w:bottom w:val="single" w:sz="4" w:space="0" w:color="000000"/>
              <w:right w:val="single" w:sz="4" w:space="0" w:color="000000"/>
            </w:tcBorders>
          </w:tcPr>
          <w:p w14:paraId="0C43AA77" w14:textId="4F52AE91" w:rsidR="008B1A39" w:rsidRPr="00E63A3F" w:rsidRDefault="008B1A39" w:rsidP="00E63A3F">
            <w:pPr>
              <w:snapToGrid w:val="0"/>
              <w:jc w:val="both"/>
              <w:rPr>
                <w:rFonts w:eastAsia="TimesNewRomanPSMT"/>
                <w:bCs/>
                <w:sz w:val="23"/>
                <w:szCs w:val="23"/>
                <w:lang w:val="sr-Cyrl-RS"/>
              </w:rPr>
            </w:pPr>
          </w:p>
        </w:tc>
      </w:tr>
    </w:tbl>
    <w:p w14:paraId="30434DC2" w14:textId="77777777" w:rsidR="00EA0AE7" w:rsidRDefault="00EA0AE7" w:rsidP="00EA0AE7">
      <w:pPr>
        <w:jc w:val="center"/>
        <w:rPr>
          <w:b/>
          <w:bCs/>
          <w:sz w:val="23"/>
          <w:szCs w:val="23"/>
          <w:lang w:val="sr-Cyrl-RS"/>
        </w:rPr>
      </w:pPr>
    </w:p>
    <w:p w14:paraId="74BE17BA" w14:textId="77777777" w:rsidR="008B1A39" w:rsidRDefault="008B1A39" w:rsidP="00EA0AE7">
      <w:pPr>
        <w:jc w:val="center"/>
        <w:rPr>
          <w:b/>
          <w:bCs/>
          <w:sz w:val="23"/>
          <w:szCs w:val="23"/>
          <w:lang w:val="sr-Cyrl-RS"/>
        </w:rPr>
      </w:pPr>
    </w:p>
    <w:p w14:paraId="32AC1770" w14:textId="77777777" w:rsidR="008B1A39" w:rsidRDefault="008B1A39" w:rsidP="00EA0AE7">
      <w:pPr>
        <w:jc w:val="center"/>
        <w:rPr>
          <w:b/>
          <w:bCs/>
          <w:sz w:val="23"/>
          <w:szCs w:val="23"/>
          <w:lang w:val="sr-Cyrl-RS"/>
        </w:rPr>
      </w:pPr>
    </w:p>
    <w:p w14:paraId="57D3AF31" w14:textId="77777777" w:rsidR="008B1A39" w:rsidRDefault="008B1A39" w:rsidP="00EA0AE7">
      <w:pPr>
        <w:jc w:val="center"/>
        <w:rPr>
          <w:b/>
          <w:bCs/>
          <w:sz w:val="23"/>
          <w:szCs w:val="23"/>
          <w:lang w:val="sr-Cyrl-RS"/>
        </w:rPr>
      </w:pPr>
    </w:p>
    <w:p w14:paraId="4005EF4B" w14:textId="77777777" w:rsidR="008B1A39" w:rsidRDefault="008B1A39" w:rsidP="00EA0AE7">
      <w:pPr>
        <w:jc w:val="center"/>
        <w:rPr>
          <w:b/>
          <w:bCs/>
          <w:sz w:val="23"/>
          <w:szCs w:val="23"/>
          <w:lang w:val="sr-Cyrl-RS"/>
        </w:rPr>
      </w:pPr>
    </w:p>
    <w:p w14:paraId="7BB83249" w14:textId="77777777" w:rsidR="008B1A39" w:rsidRDefault="008B1A39" w:rsidP="00EA0AE7">
      <w:pPr>
        <w:jc w:val="center"/>
        <w:rPr>
          <w:b/>
          <w:bCs/>
          <w:sz w:val="23"/>
          <w:szCs w:val="23"/>
          <w:lang w:val="sr-Cyrl-RS"/>
        </w:rPr>
      </w:pPr>
    </w:p>
    <w:p w14:paraId="6BE4E0E7" w14:textId="77777777" w:rsidR="008B1A39" w:rsidRDefault="008B1A39" w:rsidP="00EA0AE7">
      <w:pPr>
        <w:jc w:val="center"/>
        <w:rPr>
          <w:b/>
          <w:bCs/>
          <w:sz w:val="23"/>
          <w:szCs w:val="23"/>
          <w:lang w:val="sr-Cyrl-RS"/>
        </w:rPr>
      </w:pPr>
    </w:p>
    <w:p w14:paraId="5D169ABC" w14:textId="77777777" w:rsidR="008B1A39" w:rsidRDefault="008B1A39" w:rsidP="00EA0AE7">
      <w:pPr>
        <w:jc w:val="center"/>
        <w:rPr>
          <w:b/>
          <w:bCs/>
          <w:sz w:val="23"/>
          <w:szCs w:val="23"/>
          <w:lang w:val="sr-Cyrl-RS"/>
        </w:rPr>
      </w:pPr>
    </w:p>
    <w:p w14:paraId="3D3CBDA7" w14:textId="77777777" w:rsidR="008B1A39" w:rsidRDefault="008B1A39" w:rsidP="00EA0AE7">
      <w:pPr>
        <w:jc w:val="center"/>
        <w:rPr>
          <w:b/>
          <w:bCs/>
          <w:sz w:val="23"/>
          <w:szCs w:val="23"/>
          <w:lang w:val="sr-Cyrl-RS"/>
        </w:rPr>
      </w:pPr>
    </w:p>
    <w:p w14:paraId="06C66D1E" w14:textId="77777777" w:rsidR="008B1A39" w:rsidRDefault="008B1A39" w:rsidP="00EA0AE7">
      <w:pPr>
        <w:jc w:val="center"/>
        <w:rPr>
          <w:b/>
          <w:bCs/>
          <w:sz w:val="23"/>
          <w:szCs w:val="23"/>
          <w:lang w:val="sr-Cyrl-RS"/>
        </w:rPr>
      </w:pPr>
    </w:p>
    <w:p w14:paraId="211F12A5" w14:textId="77777777" w:rsidR="008B1A39" w:rsidRDefault="008B1A39" w:rsidP="00EA0AE7">
      <w:pPr>
        <w:jc w:val="center"/>
        <w:rPr>
          <w:b/>
          <w:bCs/>
          <w:sz w:val="23"/>
          <w:szCs w:val="23"/>
          <w:lang w:val="sr-Cyrl-RS"/>
        </w:rPr>
      </w:pPr>
    </w:p>
    <w:p w14:paraId="66EE65E4" w14:textId="77777777" w:rsidR="008B1A39" w:rsidRDefault="008B1A39" w:rsidP="00EA0AE7">
      <w:pPr>
        <w:jc w:val="center"/>
        <w:rPr>
          <w:b/>
          <w:bCs/>
          <w:sz w:val="23"/>
          <w:szCs w:val="23"/>
          <w:lang w:val="sr-Cyrl-RS"/>
        </w:rPr>
      </w:pPr>
    </w:p>
    <w:p w14:paraId="2842913A" w14:textId="77777777" w:rsidR="008B1A39" w:rsidRDefault="008B1A39" w:rsidP="00EA0AE7">
      <w:pPr>
        <w:jc w:val="center"/>
        <w:rPr>
          <w:b/>
          <w:bCs/>
          <w:sz w:val="23"/>
          <w:szCs w:val="23"/>
          <w:lang w:val="sr-Cyrl-RS"/>
        </w:rPr>
      </w:pPr>
    </w:p>
    <w:p w14:paraId="121536BF" w14:textId="77777777" w:rsidR="008B1A39" w:rsidRPr="00E63A3F" w:rsidRDefault="008B1A39" w:rsidP="00EA0AE7">
      <w:pPr>
        <w:jc w:val="center"/>
        <w:rPr>
          <w:b/>
          <w:bCs/>
          <w:sz w:val="23"/>
          <w:szCs w:val="23"/>
          <w:lang w:val="sr-Cyrl-RS"/>
        </w:rPr>
      </w:pPr>
    </w:p>
    <w:p w14:paraId="629F0E17" w14:textId="23A94080" w:rsidR="00E63A3F" w:rsidRPr="00E63A3F" w:rsidRDefault="00EA0AE7" w:rsidP="00E63A3F">
      <w:pPr>
        <w:jc w:val="center"/>
        <w:rPr>
          <w:b/>
          <w:bCs/>
          <w:sz w:val="23"/>
          <w:szCs w:val="23"/>
          <w:lang w:val="sr-Cyrl-RS"/>
        </w:rPr>
      </w:pPr>
      <w:r w:rsidRPr="00E63A3F">
        <w:rPr>
          <w:b/>
          <w:bCs/>
          <w:sz w:val="23"/>
          <w:szCs w:val="23"/>
          <w:lang w:val="sr-Cyrl-RS"/>
        </w:rPr>
        <w:t>ОБРАЗАЦ СТРУКТУРЕ ЦЕНЕ ЗА ИНТЕРНЕТ (Табела Б)</w:t>
      </w:r>
    </w:p>
    <w:tbl>
      <w:tblPr>
        <w:tblW w:w="1003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1145"/>
        <w:gridCol w:w="1446"/>
        <w:gridCol w:w="1325"/>
        <w:gridCol w:w="1325"/>
        <w:gridCol w:w="1249"/>
        <w:gridCol w:w="1249"/>
      </w:tblGrid>
      <w:tr w:rsidR="008B1A39" w:rsidRPr="00E63A3F" w14:paraId="49B68966" w14:textId="169654E8" w:rsidTr="008B1A39">
        <w:trPr>
          <w:trHeight w:val="300"/>
        </w:trPr>
        <w:tc>
          <w:tcPr>
            <w:tcW w:w="2299" w:type="dxa"/>
            <w:shd w:val="clear" w:color="auto" w:fill="auto"/>
            <w:vAlign w:val="center"/>
          </w:tcPr>
          <w:p w14:paraId="176C1F0E" w14:textId="77777777" w:rsidR="008B1A39" w:rsidRPr="00E63A3F" w:rsidRDefault="008B1A39" w:rsidP="00EA0AE7">
            <w:pPr>
              <w:rPr>
                <w:sz w:val="23"/>
                <w:szCs w:val="23"/>
                <w:lang w:val="sr-Cyrl-RS"/>
              </w:rPr>
            </w:pPr>
            <w:r w:rsidRPr="00E63A3F">
              <w:rPr>
                <w:sz w:val="23"/>
                <w:szCs w:val="23"/>
                <w:lang w:val="sr-Cyrl-RS"/>
              </w:rPr>
              <w:t>УСЛУГА/ПРИСТУП</w:t>
            </w:r>
          </w:p>
        </w:tc>
        <w:tc>
          <w:tcPr>
            <w:tcW w:w="1145" w:type="dxa"/>
            <w:shd w:val="clear" w:color="auto" w:fill="auto"/>
            <w:vAlign w:val="center"/>
          </w:tcPr>
          <w:p w14:paraId="29F00A18" w14:textId="039ABEF8" w:rsidR="008B1A39" w:rsidRPr="00A3324A" w:rsidRDefault="008B1A39" w:rsidP="00EA0AE7">
            <w:pPr>
              <w:rPr>
                <w:sz w:val="23"/>
                <w:szCs w:val="23"/>
                <w:lang w:val="sr-Cyrl-RS"/>
              </w:rPr>
            </w:pPr>
            <w:r>
              <w:rPr>
                <w:sz w:val="23"/>
                <w:szCs w:val="23"/>
                <w:lang w:val="sr-Cyrl-RS"/>
              </w:rPr>
              <w:t>Оквирна количина</w:t>
            </w:r>
          </w:p>
        </w:tc>
        <w:tc>
          <w:tcPr>
            <w:tcW w:w="1446" w:type="dxa"/>
            <w:shd w:val="clear" w:color="auto" w:fill="auto"/>
            <w:vAlign w:val="center"/>
          </w:tcPr>
          <w:p w14:paraId="78C0026C" w14:textId="77777777" w:rsidR="008B1A39" w:rsidRPr="00E63A3F" w:rsidRDefault="008B1A39" w:rsidP="00EA0AE7">
            <w:pPr>
              <w:rPr>
                <w:sz w:val="23"/>
                <w:szCs w:val="23"/>
                <w:lang w:val="sr-Cyrl-RS"/>
              </w:rPr>
            </w:pPr>
            <w:r w:rsidRPr="00E63A3F">
              <w:rPr>
                <w:sz w:val="23"/>
                <w:szCs w:val="23"/>
                <w:lang w:val="sr-Cyrl-RS"/>
              </w:rPr>
              <w:t>ЛОКАЦИЈА</w:t>
            </w:r>
          </w:p>
        </w:tc>
        <w:tc>
          <w:tcPr>
            <w:tcW w:w="1325" w:type="dxa"/>
          </w:tcPr>
          <w:p w14:paraId="6D77F54D" w14:textId="57A1B320" w:rsidR="008B1A39" w:rsidRPr="0041653E" w:rsidRDefault="008B1A39" w:rsidP="00EA0AE7">
            <w:pPr>
              <w:jc w:val="center"/>
              <w:rPr>
                <w:rFonts w:eastAsia="Calibri"/>
                <w:bCs/>
                <w:sz w:val="23"/>
                <w:szCs w:val="23"/>
                <w:lang w:val="sr-Cyrl-RS"/>
              </w:rPr>
            </w:pPr>
            <w:r w:rsidRPr="0041653E">
              <w:rPr>
                <w:rFonts w:eastAsia="Calibri"/>
                <w:bCs/>
                <w:sz w:val="23"/>
                <w:szCs w:val="23"/>
                <w:lang w:val="sr-Cyrl-RS"/>
              </w:rPr>
              <w:t>Јединична цена без ПДВ-а</w:t>
            </w:r>
          </w:p>
        </w:tc>
        <w:tc>
          <w:tcPr>
            <w:tcW w:w="1325" w:type="dxa"/>
          </w:tcPr>
          <w:p w14:paraId="7929E2EA" w14:textId="378EEA5E" w:rsidR="008B1A39" w:rsidRPr="0041653E" w:rsidRDefault="008B1A39" w:rsidP="00EA0AE7">
            <w:pPr>
              <w:jc w:val="center"/>
              <w:rPr>
                <w:rFonts w:eastAsia="Calibri"/>
                <w:bCs/>
                <w:sz w:val="23"/>
                <w:szCs w:val="23"/>
                <w:lang w:val="sr-Cyrl-RS"/>
              </w:rPr>
            </w:pPr>
            <w:r w:rsidRPr="0041653E">
              <w:rPr>
                <w:rFonts w:eastAsia="Calibri"/>
                <w:bCs/>
                <w:sz w:val="23"/>
                <w:szCs w:val="23"/>
                <w:lang w:val="sr-Cyrl-RS"/>
              </w:rPr>
              <w:t>Јединична цена са ПДВ-ом</w:t>
            </w:r>
          </w:p>
        </w:tc>
        <w:tc>
          <w:tcPr>
            <w:tcW w:w="1249" w:type="dxa"/>
          </w:tcPr>
          <w:p w14:paraId="56F32A9C" w14:textId="152CA7AD" w:rsidR="008B1A39" w:rsidRPr="0041653E" w:rsidRDefault="008B1A39" w:rsidP="00EA0AE7">
            <w:pPr>
              <w:jc w:val="center"/>
              <w:rPr>
                <w:rFonts w:eastAsia="Calibri"/>
                <w:bCs/>
                <w:sz w:val="23"/>
                <w:szCs w:val="23"/>
                <w:lang w:val="sr-Cyrl-RS"/>
              </w:rPr>
            </w:pPr>
            <w:r w:rsidRPr="0041653E">
              <w:rPr>
                <w:rFonts w:eastAsia="Calibri"/>
                <w:bCs/>
                <w:sz w:val="23"/>
                <w:szCs w:val="23"/>
                <w:lang w:val="sr-Cyrl-RS"/>
              </w:rPr>
              <w:t>Укупан месечни износ без ПДВ-а</w:t>
            </w:r>
          </w:p>
        </w:tc>
        <w:tc>
          <w:tcPr>
            <w:tcW w:w="1249" w:type="dxa"/>
          </w:tcPr>
          <w:p w14:paraId="2043F338" w14:textId="01D1754B" w:rsidR="008B1A39" w:rsidRPr="0041653E" w:rsidRDefault="008B1A39" w:rsidP="00EA0AE7">
            <w:pPr>
              <w:jc w:val="center"/>
              <w:rPr>
                <w:rFonts w:eastAsia="Calibri"/>
                <w:bCs/>
                <w:sz w:val="23"/>
                <w:szCs w:val="23"/>
                <w:lang w:val="sr-Cyrl-RS"/>
              </w:rPr>
            </w:pPr>
            <w:r w:rsidRPr="0041653E">
              <w:rPr>
                <w:rFonts w:eastAsia="Calibri"/>
                <w:bCs/>
                <w:sz w:val="23"/>
                <w:szCs w:val="23"/>
                <w:lang w:val="sr-Cyrl-RS"/>
              </w:rPr>
              <w:t>Укупан месечни износ</w:t>
            </w:r>
            <w:r w:rsidRPr="0041653E">
              <w:rPr>
                <w:rFonts w:eastAsia="Calibri"/>
                <w:bCs/>
                <w:sz w:val="23"/>
                <w:szCs w:val="23"/>
                <w:lang w:val="sr-Cyrl-RS"/>
              </w:rPr>
              <w:t xml:space="preserve"> са ПДВ-ом</w:t>
            </w:r>
          </w:p>
        </w:tc>
      </w:tr>
      <w:tr w:rsidR="008B1A39" w:rsidRPr="00E63A3F" w14:paraId="5B6275B2" w14:textId="69D661E4" w:rsidTr="008B1A39">
        <w:trPr>
          <w:trHeight w:val="300"/>
        </w:trPr>
        <w:tc>
          <w:tcPr>
            <w:tcW w:w="2299" w:type="dxa"/>
            <w:shd w:val="clear" w:color="auto" w:fill="auto"/>
            <w:vAlign w:val="center"/>
          </w:tcPr>
          <w:p w14:paraId="7AC1E904" w14:textId="45DBB90A" w:rsidR="008B1A39" w:rsidRPr="002A078F" w:rsidRDefault="008B1A39" w:rsidP="00EA0AE7">
            <w:pPr>
              <w:rPr>
                <w:sz w:val="23"/>
                <w:szCs w:val="23"/>
                <w:lang w:val="sr-Latn-RS"/>
              </w:rPr>
            </w:pPr>
            <w:r w:rsidRPr="002A078F">
              <w:rPr>
                <w:sz w:val="23"/>
                <w:szCs w:val="23"/>
                <w:lang w:val="sr-Cyrl-RS"/>
              </w:rPr>
              <w:t>(I) Интернет/ оптика</w:t>
            </w:r>
            <w:r w:rsidRPr="002A078F">
              <w:rPr>
                <w:sz w:val="23"/>
                <w:szCs w:val="23"/>
              </w:rPr>
              <w:t xml:space="preserve"> </w:t>
            </w:r>
            <w:r w:rsidRPr="002A078F">
              <w:rPr>
                <w:sz w:val="23"/>
                <w:szCs w:val="23"/>
                <w:lang w:val="sr-Cyrl-RS"/>
              </w:rPr>
              <w:t>брзине 200/20</w:t>
            </w:r>
            <w:r>
              <w:rPr>
                <w:sz w:val="23"/>
                <w:szCs w:val="23"/>
                <w:lang w:val="sr-Cyrl-RS"/>
              </w:rPr>
              <w:t>0</w:t>
            </w:r>
            <w:r w:rsidRPr="002A078F">
              <w:t xml:space="preserve"> </w:t>
            </w:r>
            <w:r w:rsidRPr="002A078F">
              <w:rPr>
                <w:sz w:val="23"/>
                <w:szCs w:val="23"/>
                <w:lang w:val="sr-Cyrl-RS"/>
              </w:rPr>
              <w:t>mb/s</w:t>
            </w:r>
          </w:p>
        </w:tc>
        <w:tc>
          <w:tcPr>
            <w:tcW w:w="1145" w:type="dxa"/>
            <w:shd w:val="clear" w:color="auto" w:fill="auto"/>
            <w:vAlign w:val="center"/>
          </w:tcPr>
          <w:p w14:paraId="7C152BEC" w14:textId="359FC30F" w:rsidR="008B1A39" w:rsidRPr="002A078F" w:rsidRDefault="008B1A39" w:rsidP="00EA0AE7">
            <w:pPr>
              <w:rPr>
                <w:sz w:val="23"/>
                <w:szCs w:val="23"/>
              </w:rPr>
            </w:pPr>
            <w:r w:rsidRPr="002A078F">
              <w:rPr>
                <w:sz w:val="23"/>
                <w:szCs w:val="23"/>
                <w:lang w:val="sr-Cyrl-RS"/>
              </w:rPr>
              <w:t>1</w:t>
            </w:r>
          </w:p>
        </w:tc>
        <w:tc>
          <w:tcPr>
            <w:tcW w:w="1446" w:type="dxa"/>
            <w:shd w:val="clear" w:color="auto" w:fill="auto"/>
            <w:vAlign w:val="center"/>
          </w:tcPr>
          <w:p w14:paraId="5342E51C" w14:textId="77777777" w:rsidR="008B1A39" w:rsidRPr="00E63A3F" w:rsidRDefault="008B1A39" w:rsidP="00EA0AE7">
            <w:pPr>
              <w:rPr>
                <w:sz w:val="23"/>
                <w:szCs w:val="23"/>
                <w:lang w:val="sr-Cyrl-RS"/>
              </w:rPr>
            </w:pPr>
            <w:r w:rsidRPr="00E63A3F">
              <w:rPr>
                <w:sz w:val="23"/>
                <w:szCs w:val="23"/>
                <w:lang w:val="sr-Cyrl-RS"/>
              </w:rPr>
              <w:t>Општина Лапово</w:t>
            </w:r>
          </w:p>
        </w:tc>
        <w:tc>
          <w:tcPr>
            <w:tcW w:w="1325" w:type="dxa"/>
          </w:tcPr>
          <w:p w14:paraId="621A8235" w14:textId="77777777" w:rsidR="008B1A39" w:rsidRPr="00E63A3F" w:rsidRDefault="008B1A39" w:rsidP="00EA0AE7">
            <w:pPr>
              <w:jc w:val="both"/>
              <w:rPr>
                <w:rFonts w:eastAsia="Calibri"/>
                <w:b/>
                <w:sz w:val="23"/>
                <w:szCs w:val="23"/>
                <w:lang w:val="sr-Cyrl-RS"/>
              </w:rPr>
            </w:pPr>
          </w:p>
        </w:tc>
        <w:tc>
          <w:tcPr>
            <w:tcW w:w="1325" w:type="dxa"/>
          </w:tcPr>
          <w:p w14:paraId="485C3E0F" w14:textId="2E0A7440" w:rsidR="008B1A39" w:rsidRPr="00E63A3F" w:rsidRDefault="008B1A39" w:rsidP="00EA0AE7">
            <w:pPr>
              <w:jc w:val="both"/>
              <w:rPr>
                <w:rFonts w:eastAsia="Calibri"/>
                <w:b/>
                <w:sz w:val="23"/>
                <w:szCs w:val="23"/>
                <w:lang w:val="sr-Cyrl-RS"/>
              </w:rPr>
            </w:pPr>
          </w:p>
        </w:tc>
        <w:tc>
          <w:tcPr>
            <w:tcW w:w="1249" w:type="dxa"/>
          </w:tcPr>
          <w:p w14:paraId="15C5ABF4" w14:textId="77777777" w:rsidR="008B1A39" w:rsidRPr="00E63A3F" w:rsidRDefault="008B1A39" w:rsidP="00EA0AE7">
            <w:pPr>
              <w:jc w:val="both"/>
              <w:rPr>
                <w:rFonts w:eastAsia="Calibri"/>
                <w:b/>
                <w:sz w:val="23"/>
                <w:szCs w:val="23"/>
                <w:lang w:val="sr-Cyrl-RS"/>
              </w:rPr>
            </w:pPr>
          </w:p>
        </w:tc>
        <w:tc>
          <w:tcPr>
            <w:tcW w:w="1249" w:type="dxa"/>
          </w:tcPr>
          <w:p w14:paraId="60764AA8" w14:textId="77777777" w:rsidR="008B1A39" w:rsidRPr="00E63A3F" w:rsidRDefault="008B1A39" w:rsidP="00EA0AE7">
            <w:pPr>
              <w:jc w:val="both"/>
              <w:rPr>
                <w:rFonts w:eastAsia="Calibri"/>
                <w:b/>
                <w:sz w:val="23"/>
                <w:szCs w:val="23"/>
                <w:lang w:val="sr-Cyrl-RS"/>
              </w:rPr>
            </w:pPr>
          </w:p>
        </w:tc>
      </w:tr>
      <w:tr w:rsidR="008B1A39" w:rsidRPr="00E63A3F" w14:paraId="2EF38CB0" w14:textId="351AFF46" w:rsidTr="008B1A39">
        <w:trPr>
          <w:trHeight w:val="300"/>
        </w:trPr>
        <w:tc>
          <w:tcPr>
            <w:tcW w:w="2299" w:type="dxa"/>
            <w:shd w:val="clear" w:color="auto" w:fill="auto"/>
            <w:vAlign w:val="center"/>
          </w:tcPr>
          <w:p w14:paraId="6B4A277F" w14:textId="423DF353" w:rsidR="008B1A39" w:rsidRPr="002A078F" w:rsidRDefault="008B1A39" w:rsidP="00EA0AE7">
            <w:pPr>
              <w:rPr>
                <w:sz w:val="23"/>
                <w:szCs w:val="23"/>
                <w:lang w:val="sr-Cyrl-RS"/>
              </w:rPr>
            </w:pPr>
            <w:r w:rsidRPr="002A078F">
              <w:rPr>
                <w:sz w:val="23"/>
                <w:szCs w:val="23"/>
                <w:lang w:val="sr-Cyrl-RS"/>
              </w:rPr>
              <w:t>(II) Интернет/ бакар 20/4</w:t>
            </w:r>
          </w:p>
        </w:tc>
        <w:tc>
          <w:tcPr>
            <w:tcW w:w="1145" w:type="dxa"/>
            <w:shd w:val="clear" w:color="auto" w:fill="auto"/>
            <w:vAlign w:val="center"/>
          </w:tcPr>
          <w:p w14:paraId="16DA1A51" w14:textId="5DAC7C16" w:rsidR="008B1A39" w:rsidRPr="002A078F" w:rsidRDefault="008B1A39" w:rsidP="00EA0AE7">
            <w:pPr>
              <w:rPr>
                <w:sz w:val="23"/>
                <w:szCs w:val="23"/>
                <w:lang w:val="sr-Cyrl-RS"/>
              </w:rPr>
            </w:pPr>
            <w:r w:rsidRPr="002A078F">
              <w:rPr>
                <w:sz w:val="23"/>
                <w:szCs w:val="23"/>
                <w:lang w:val="sr-Cyrl-RS"/>
              </w:rPr>
              <w:t>1</w:t>
            </w:r>
          </w:p>
        </w:tc>
        <w:tc>
          <w:tcPr>
            <w:tcW w:w="1446" w:type="dxa"/>
            <w:shd w:val="clear" w:color="auto" w:fill="auto"/>
            <w:vAlign w:val="center"/>
          </w:tcPr>
          <w:p w14:paraId="48304D8C" w14:textId="77777777" w:rsidR="008B1A39" w:rsidRPr="00E63A3F" w:rsidRDefault="008B1A39" w:rsidP="00EA0AE7">
            <w:pPr>
              <w:rPr>
                <w:sz w:val="23"/>
                <w:szCs w:val="23"/>
                <w:lang w:val="sr-Cyrl-RS"/>
              </w:rPr>
            </w:pPr>
            <w:r w:rsidRPr="00E63A3F">
              <w:rPr>
                <w:sz w:val="23"/>
                <w:szCs w:val="23"/>
                <w:lang w:val="sr-Cyrl-RS"/>
              </w:rPr>
              <w:t>Општина Лапово</w:t>
            </w:r>
          </w:p>
        </w:tc>
        <w:tc>
          <w:tcPr>
            <w:tcW w:w="1325" w:type="dxa"/>
          </w:tcPr>
          <w:p w14:paraId="1E9E5A7D" w14:textId="77777777" w:rsidR="008B1A39" w:rsidRPr="00E63A3F" w:rsidRDefault="008B1A39" w:rsidP="00EA0AE7">
            <w:pPr>
              <w:jc w:val="both"/>
              <w:rPr>
                <w:rFonts w:eastAsia="Calibri"/>
                <w:b/>
                <w:sz w:val="23"/>
                <w:szCs w:val="23"/>
                <w:lang w:val="sr-Cyrl-RS"/>
              </w:rPr>
            </w:pPr>
          </w:p>
        </w:tc>
        <w:tc>
          <w:tcPr>
            <w:tcW w:w="1325" w:type="dxa"/>
          </w:tcPr>
          <w:p w14:paraId="001BCF93" w14:textId="2E02059E" w:rsidR="008B1A39" w:rsidRPr="00E63A3F" w:rsidRDefault="008B1A39" w:rsidP="00EA0AE7">
            <w:pPr>
              <w:jc w:val="both"/>
              <w:rPr>
                <w:rFonts w:eastAsia="Calibri"/>
                <w:b/>
                <w:sz w:val="23"/>
                <w:szCs w:val="23"/>
                <w:lang w:val="sr-Cyrl-RS"/>
              </w:rPr>
            </w:pPr>
          </w:p>
        </w:tc>
        <w:tc>
          <w:tcPr>
            <w:tcW w:w="1249" w:type="dxa"/>
          </w:tcPr>
          <w:p w14:paraId="45F6FA77" w14:textId="77777777" w:rsidR="008B1A39" w:rsidRPr="00E63A3F" w:rsidRDefault="008B1A39" w:rsidP="00EA0AE7">
            <w:pPr>
              <w:jc w:val="both"/>
              <w:rPr>
                <w:rFonts w:eastAsia="Calibri"/>
                <w:b/>
                <w:sz w:val="23"/>
                <w:szCs w:val="23"/>
                <w:lang w:val="sr-Cyrl-RS"/>
              </w:rPr>
            </w:pPr>
          </w:p>
        </w:tc>
        <w:tc>
          <w:tcPr>
            <w:tcW w:w="1249" w:type="dxa"/>
          </w:tcPr>
          <w:p w14:paraId="67BFFE03" w14:textId="77777777" w:rsidR="008B1A39" w:rsidRPr="00E63A3F" w:rsidRDefault="008B1A39" w:rsidP="00EA0AE7">
            <w:pPr>
              <w:jc w:val="both"/>
              <w:rPr>
                <w:rFonts w:eastAsia="Calibri"/>
                <w:b/>
                <w:sz w:val="23"/>
                <w:szCs w:val="23"/>
                <w:lang w:val="sr-Cyrl-RS"/>
              </w:rPr>
            </w:pPr>
          </w:p>
        </w:tc>
      </w:tr>
      <w:tr w:rsidR="008B1A39" w:rsidRPr="00E63A3F" w14:paraId="7BECDB53" w14:textId="4B80B446" w:rsidTr="008B1A39">
        <w:trPr>
          <w:trHeight w:val="882"/>
        </w:trPr>
        <w:tc>
          <w:tcPr>
            <w:tcW w:w="2299" w:type="dxa"/>
            <w:shd w:val="clear" w:color="auto" w:fill="auto"/>
            <w:vAlign w:val="center"/>
          </w:tcPr>
          <w:p w14:paraId="0AD36330" w14:textId="6B831148" w:rsidR="008B1A39" w:rsidRPr="00A3324A" w:rsidRDefault="008B1A39" w:rsidP="00EA0AE7">
            <w:pPr>
              <w:rPr>
                <w:sz w:val="23"/>
                <w:szCs w:val="23"/>
                <w:lang w:val="sr-Cyrl-RS"/>
              </w:rPr>
            </w:pPr>
            <w:r w:rsidRPr="00A3324A">
              <w:rPr>
                <w:sz w:val="23"/>
                <w:szCs w:val="23"/>
                <w:lang w:val="sr-Latn-RS"/>
              </w:rPr>
              <w:t>L3VPN</w:t>
            </w:r>
            <w:r>
              <w:rPr>
                <w:sz w:val="23"/>
                <w:szCs w:val="23"/>
                <w:lang w:val="sr-Cyrl-RS"/>
              </w:rPr>
              <w:t xml:space="preserve"> прикључак</w:t>
            </w:r>
          </w:p>
        </w:tc>
        <w:tc>
          <w:tcPr>
            <w:tcW w:w="1145" w:type="dxa"/>
            <w:shd w:val="clear" w:color="auto" w:fill="auto"/>
            <w:vAlign w:val="center"/>
          </w:tcPr>
          <w:p w14:paraId="6A90F22A" w14:textId="3D213607" w:rsidR="008B1A39" w:rsidRPr="00E63A3F" w:rsidRDefault="008B1A39" w:rsidP="00EA0AE7">
            <w:pPr>
              <w:rPr>
                <w:sz w:val="23"/>
                <w:szCs w:val="23"/>
                <w:lang w:val="sr-Cyrl-RS"/>
              </w:rPr>
            </w:pPr>
            <w:r>
              <w:rPr>
                <w:sz w:val="23"/>
                <w:szCs w:val="23"/>
                <w:lang w:val="sr-Cyrl-RS"/>
              </w:rPr>
              <w:t>3</w:t>
            </w:r>
          </w:p>
        </w:tc>
        <w:tc>
          <w:tcPr>
            <w:tcW w:w="1446" w:type="dxa"/>
            <w:shd w:val="clear" w:color="auto" w:fill="auto"/>
            <w:vAlign w:val="center"/>
          </w:tcPr>
          <w:p w14:paraId="55A72B45" w14:textId="0EFBA077" w:rsidR="008B1A39" w:rsidRPr="002A078F" w:rsidRDefault="008B1A39" w:rsidP="00EA0AE7">
            <w:pPr>
              <w:rPr>
                <w:sz w:val="23"/>
                <w:szCs w:val="23"/>
                <w:lang w:val="sr-Cyrl-RS"/>
              </w:rPr>
            </w:pPr>
            <w:r>
              <w:rPr>
                <w:sz w:val="23"/>
                <w:szCs w:val="23"/>
                <w:lang w:val="sr-Cyrl-RS"/>
              </w:rPr>
              <w:t>ЦК „Стефан Немања“ Лапово</w:t>
            </w:r>
            <w:r>
              <w:rPr>
                <w:sz w:val="23"/>
                <w:szCs w:val="23"/>
              </w:rPr>
              <w:t xml:space="preserve">, </w:t>
            </w:r>
            <w:r>
              <w:rPr>
                <w:sz w:val="23"/>
                <w:szCs w:val="23"/>
                <w:lang w:val="sr-Cyrl-RS"/>
              </w:rPr>
              <w:t>Средња школа, Основна школа</w:t>
            </w:r>
          </w:p>
        </w:tc>
        <w:tc>
          <w:tcPr>
            <w:tcW w:w="1325" w:type="dxa"/>
          </w:tcPr>
          <w:p w14:paraId="3A10467D" w14:textId="77777777" w:rsidR="008B1A39" w:rsidRPr="00E63A3F" w:rsidRDefault="008B1A39" w:rsidP="00EA0AE7">
            <w:pPr>
              <w:jc w:val="both"/>
              <w:rPr>
                <w:rFonts w:eastAsia="Calibri"/>
                <w:b/>
                <w:sz w:val="23"/>
                <w:szCs w:val="23"/>
                <w:lang w:val="sr-Cyrl-RS"/>
              </w:rPr>
            </w:pPr>
          </w:p>
        </w:tc>
        <w:tc>
          <w:tcPr>
            <w:tcW w:w="1325" w:type="dxa"/>
          </w:tcPr>
          <w:p w14:paraId="0933D322" w14:textId="3C0229F4" w:rsidR="008B1A39" w:rsidRPr="00E63A3F" w:rsidRDefault="008B1A39" w:rsidP="00EA0AE7">
            <w:pPr>
              <w:jc w:val="both"/>
              <w:rPr>
                <w:rFonts w:eastAsia="Calibri"/>
                <w:b/>
                <w:sz w:val="23"/>
                <w:szCs w:val="23"/>
                <w:lang w:val="sr-Cyrl-RS"/>
              </w:rPr>
            </w:pPr>
          </w:p>
        </w:tc>
        <w:tc>
          <w:tcPr>
            <w:tcW w:w="1249" w:type="dxa"/>
          </w:tcPr>
          <w:p w14:paraId="24376365" w14:textId="77777777" w:rsidR="008B1A39" w:rsidRPr="00E63A3F" w:rsidRDefault="008B1A39" w:rsidP="00EA0AE7">
            <w:pPr>
              <w:jc w:val="both"/>
              <w:rPr>
                <w:rFonts w:eastAsia="Calibri"/>
                <w:b/>
                <w:sz w:val="23"/>
                <w:szCs w:val="23"/>
                <w:lang w:val="sr-Cyrl-RS"/>
              </w:rPr>
            </w:pPr>
          </w:p>
        </w:tc>
        <w:tc>
          <w:tcPr>
            <w:tcW w:w="1249" w:type="dxa"/>
          </w:tcPr>
          <w:p w14:paraId="2390AC96" w14:textId="77777777" w:rsidR="008B1A39" w:rsidRPr="00E63A3F" w:rsidRDefault="008B1A39" w:rsidP="00EA0AE7">
            <w:pPr>
              <w:jc w:val="both"/>
              <w:rPr>
                <w:rFonts w:eastAsia="Calibri"/>
                <w:b/>
                <w:sz w:val="23"/>
                <w:szCs w:val="23"/>
                <w:lang w:val="sr-Cyrl-RS"/>
              </w:rPr>
            </w:pPr>
          </w:p>
        </w:tc>
      </w:tr>
      <w:tr w:rsidR="008B1A39" w:rsidRPr="00E63A3F" w14:paraId="3667B8DE" w14:textId="0039B117" w:rsidTr="008B1A39">
        <w:trPr>
          <w:trHeight w:val="300"/>
        </w:trPr>
        <w:tc>
          <w:tcPr>
            <w:tcW w:w="2299" w:type="dxa"/>
            <w:shd w:val="clear" w:color="auto" w:fill="auto"/>
            <w:vAlign w:val="center"/>
          </w:tcPr>
          <w:p w14:paraId="4CA94A76" w14:textId="27616841" w:rsidR="008B1A39" w:rsidRPr="00A3324A" w:rsidRDefault="008B1A39" w:rsidP="00EA0AE7">
            <w:pPr>
              <w:rPr>
                <w:sz w:val="23"/>
                <w:szCs w:val="23"/>
                <w:lang w:val="sr-Cyrl-RS"/>
              </w:rPr>
            </w:pPr>
            <w:r>
              <w:rPr>
                <w:sz w:val="23"/>
                <w:szCs w:val="23"/>
                <w:lang w:val="sr-Latn-RS"/>
              </w:rPr>
              <w:t>Bussines trunking</w:t>
            </w:r>
            <w:r>
              <w:rPr>
                <w:sz w:val="23"/>
                <w:szCs w:val="23"/>
                <w:lang w:val="sr-Cyrl-RS"/>
              </w:rPr>
              <w:t xml:space="preserve"> приључак </w:t>
            </w:r>
          </w:p>
        </w:tc>
        <w:tc>
          <w:tcPr>
            <w:tcW w:w="1145" w:type="dxa"/>
            <w:shd w:val="clear" w:color="auto" w:fill="auto"/>
            <w:vAlign w:val="center"/>
          </w:tcPr>
          <w:p w14:paraId="159A610B" w14:textId="48692F7B" w:rsidR="008B1A39" w:rsidRPr="002A078F" w:rsidRDefault="008B1A39" w:rsidP="00EA0AE7">
            <w:pPr>
              <w:rPr>
                <w:sz w:val="23"/>
                <w:szCs w:val="23"/>
                <w:lang w:val="sr-Cyrl-RS"/>
              </w:rPr>
            </w:pPr>
            <w:r>
              <w:rPr>
                <w:sz w:val="23"/>
                <w:szCs w:val="23"/>
                <w:lang w:val="sr-Cyrl-RS"/>
              </w:rPr>
              <w:t>1</w:t>
            </w:r>
          </w:p>
        </w:tc>
        <w:tc>
          <w:tcPr>
            <w:tcW w:w="1446" w:type="dxa"/>
            <w:shd w:val="clear" w:color="auto" w:fill="auto"/>
            <w:vAlign w:val="center"/>
          </w:tcPr>
          <w:p w14:paraId="5E89A41B" w14:textId="39F470C8" w:rsidR="008B1A39" w:rsidRPr="00E63A3F" w:rsidRDefault="008B1A39" w:rsidP="00EA0AE7">
            <w:pPr>
              <w:rPr>
                <w:sz w:val="23"/>
                <w:szCs w:val="23"/>
                <w:lang w:val="sr-Cyrl-RS"/>
              </w:rPr>
            </w:pPr>
            <w:r w:rsidRPr="00A3324A">
              <w:rPr>
                <w:sz w:val="23"/>
                <w:szCs w:val="23"/>
                <w:lang w:val="sr-Cyrl-RS"/>
              </w:rPr>
              <w:t>Општина Лапово</w:t>
            </w:r>
          </w:p>
        </w:tc>
        <w:tc>
          <w:tcPr>
            <w:tcW w:w="1325" w:type="dxa"/>
          </w:tcPr>
          <w:p w14:paraId="7A142091" w14:textId="77777777" w:rsidR="008B1A39" w:rsidRPr="00E63A3F" w:rsidRDefault="008B1A39" w:rsidP="00EA0AE7">
            <w:pPr>
              <w:jc w:val="both"/>
              <w:rPr>
                <w:rFonts w:eastAsia="Calibri"/>
                <w:b/>
                <w:sz w:val="23"/>
                <w:szCs w:val="23"/>
                <w:lang w:val="sr-Cyrl-RS"/>
              </w:rPr>
            </w:pPr>
          </w:p>
        </w:tc>
        <w:tc>
          <w:tcPr>
            <w:tcW w:w="1325" w:type="dxa"/>
          </w:tcPr>
          <w:p w14:paraId="61699A17" w14:textId="1D6D02E1" w:rsidR="008B1A39" w:rsidRPr="00E63A3F" w:rsidRDefault="008B1A39" w:rsidP="00EA0AE7">
            <w:pPr>
              <w:jc w:val="both"/>
              <w:rPr>
                <w:rFonts w:eastAsia="Calibri"/>
                <w:b/>
                <w:sz w:val="23"/>
                <w:szCs w:val="23"/>
                <w:lang w:val="sr-Cyrl-RS"/>
              </w:rPr>
            </w:pPr>
          </w:p>
        </w:tc>
        <w:tc>
          <w:tcPr>
            <w:tcW w:w="1249" w:type="dxa"/>
          </w:tcPr>
          <w:p w14:paraId="2B494EFB" w14:textId="77777777" w:rsidR="008B1A39" w:rsidRPr="00E63A3F" w:rsidRDefault="008B1A39" w:rsidP="00EA0AE7">
            <w:pPr>
              <w:jc w:val="both"/>
              <w:rPr>
                <w:rFonts w:eastAsia="Calibri"/>
                <w:b/>
                <w:sz w:val="23"/>
                <w:szCs w:val="23"/>
                <w:lang w:val="sr-Cyrl-RS"/>
              </w:rPr>
            </w:pPr>
          </w:p>
        </w:tc>
        <w:tc>
          <w:tcPr>
            <w:tcW w:w="1249" w:type="dxa"/>
          </w:tcPr>
          <w:p w14:paraId="404B747B" w14:textId="77777777" w:rsidR="008B1A39" w:rsidRPr="00E63A3F" w:rsidRDefault="008B1A39" w:rsidP="00EA0AE7">
            <w:pPr>
              <w:jc w:val="both"/>
              <w:rPr>
                <w:rFonts w:eastAsia="Calibri"/>
                <w:b/>
                <w:sz w:val="23"/>
                <w:szCs w:val="23"/>
                <w:lang w:val="sr-Cyrl-RS"/>
              </w:rPr>
            </w:pPr>
          </w:p>
        </w:tc>
      </w:tr>
      <w:tr w:rsidR="008B1A39" w:rsidRPr="00E63A3F" w14:paraId="5BF86720" w14:textId="29C06435" w:rsidTr="008B1A39">
        <w:trPr>
          <w:trHeight w:val="568"/>
        </w:trPr>
        <w:tc>
          <w:tcPr>
            <w:tcW w:w="2299" w:type="dxa"/>
            <w:shd w:val="clear" w:color="auto" w:fill="auto"/>
            <w:vAlign w:val="center"/>
          </w:tcPr>
          <w:p w14:paraId="7327B8D7" w14:textId="77777777" w:rsidR="008B1A39" w:rsidRDefault="008B1A39">
            <w:r w:rsidRPr="002A078F">
              <w:rPr>
                <w:sz w:val="23"/>
                <w:szCs w:val="23"/>
                <w:lang w:val="sr-Latn-RS"/>
              </w:rPr>
              <w:t>Изнајмљивање</w:t>
            </w:r>
          </w:p>
          <w:p w14:paraId="6FA938B9" w14:textId="7D5FC09B" w:rsidR="008B1A39" w:rsidRDefault="008B1A39">
            <w:r w:rsidRPr="002A078F">
              <w:rPr>
                <w:sz w:val="23"/>
                <w:szCs w:val="23"/>
                <w:lang w:val="sr-Latn-RS"/>
              </w:rPr>
              <w:t>SIP RGW 24 портни</w:t>
            </w:r>
          </w:p>
          <w:p w14:paraId="418058D2" w14:textId="49F2166E" w:rsidR="008B1A39" w:rsidRDefault="008B1A39" w:rsidP="00EA0AE7">
            <w:pPr>
              <w:rPr>
                <w:sz w:val="23"/>
                <w:szCs w:val="23"/>
                <w:lang w:val="sr-Latn-RS"/>
              </w:rPr>
            </w:pPr>
          </w:p>
        </w:tc>
        <w:tc>
          <w:tcPr>
            <w:tcW w:w="1145" w:type="dxa"/>
            <w:shd w:val="clear" w:color="auto" w:fill="auto"/>
            <w:vAlign w:val="center"/>
          </w:tcPr>
          <w:p w14:paraId="73DC37C5" w14:textId="799A4541" w:rsidR="008B1A39" w:rsidRPr="002A078F" w:rsidRDefault="008B1A39" w:rsidP="00EA0AE7">
            <w:pPr>
              <w:rPr>
                <w:sz w:val="23"/>
                <w:szCs w:val="23"/>
                <w:lang w:val="sr-Cyrl-RS"/>
              </w:rPr>
            </w:pPr>
            <w:r>
              <w:rPr>
                <w:sz w:val="23"/>
                <w:szCs w:val="23"/>
                <w:lang w:val="sr-Cyrl-RS"/>
              </w:rPr>
              <w:t>1</w:t>
            </w:r>
          </w:p>
        </w:tc>
        <w:tc>
          <w:tcPr>
            <w:tcW w:w="1446" w:type="dxa"/>
            <w:shd w:val="clear" w:color="auto" w:fill="auto"/>
            <w:vAlign w:val="center"/>
          </w:tcPr>
          <w:p w14:paraId="62546558" w14:textId="3BD73E23" w:rsidR="008B1A39" w:rsidRPr="00A3324A" w:rsidRDefault="008B1A39" w:rsidP="00EA0AE7">
            <w:pPr>
              <w:rPr>
                <w:sz w:val="23"/>
                <w:szCs w:val="23"/>
                <w:lang w:val="sr-Cyrl-RS"/>
              </w:rPr>
            </w:pPr>
            <w:r w:rsidRPr="002A078F">
              <w:rPr>
                <w:sz w:val="23"/>
                <w:szCs w:val="23"/>
                <w:lang w:val="sr-Cyrl-RS"/>
              </w:rPr>
              <w:t>Општина Лапово</w:t>
            </w:r>
          </w:p>
        </w:tc>
        <w:tc>
          <w:tcPr>
            <w:tcW w:w="1325" w:type="dxa"/>
          </w:tcPr>
          <w:p w14:paraId="311ABAD6" w14:textId="77777777" w:rsidR="008B1A39" w:rsidRPr="00E63A3F" w:rsidRDefault="008B1A39" w:rsidP="00EA0AE7">
            <w:pPr>
              <w:jc w:val="both"/>
              <w:rPr>
                <w:rFonts w:eastAsia="Calibri"/>
                <w:b/>
                <w:sz w:val="23"/>
                <w:szCs w:val="23"/>
                <w:lang w:val="sr-Cyrl-RS"/>
              </w:rPr>
            </w:pPr>
          </w:p>
        </w:tc>
        <w:tc>
          <w:tcPr>
            <w:tcW w:w="1325" w:type="dxa"/>
          </w:tcPr>
          <w:p w14:paraId="5AC0C6A5" w14:textId="713248AB" w:rsidR="008B1A39" w:rsidRPr="00E63A3F" w:rsidRDefault="008B1A39" w:rsidP="00EA0AE7">
            <w:pPr>
              <w:jc w:val="both"/>
              <w:rPr>
                <w:rFonts w:eastAsia="Calibri"/>
                <w:b/>
                <w:sz w:val="23"/>
                <w:szCs w:val="23"/>
                <w:lang w:val="sr-Cyrl-RS"/>
              </w:rPr>
            </w:pPr>
          </w:p>
        </w:tc>
        <w:tc>
          <w:tcPr>
            <w:tcW w:w="1249" w:type="dxa"/>
          </w:tcPr>
          <w:p w14:paraId="30919470" w14:textId="77777777" w:rsidR="008B1A39" w:rsidRPr="00E63A3F" w:rsidRDefault="008B1A39" w:rsidP="00EA0AE7">
            <w:pPr>
              <w:jc w:val="both"/>
              <w:rPr>
                <w:rFonts w:eastAsia="Calibri"/>
                <w:b/>
                <w:sz w:val="23"/>
                <w:szCs w:val="23"/>
                <w:lang w:val="sr-Cyrl-RS"/>
              </w:rPr>
            </w:pPr>
          </w:p>
        </w:tc>
        <w:tc>
          <w:tcPr>
            <w:tcW w:w="1249" w:type="dxa"/>
          </w:tcPr>
          <w:p w14:paraId="54D11F18" w14:textId="77777777" w:rsidR="008B1A39" w:rsidRPr="00E63A3F" w:rsidRDefault="008B1A39" w:rsidP="00EA0AE7">
            <w:pPr>
              <w:jc w:val="both"/>
              <w:rPr>
                <w:rFonts w:eastAsia="Calibri"/>
                <w:b/>
                <w:sz w:val="23"/>
                <w:szCs w:val="23"/>
                <w:lang w:val="sr-Cyrl-RS"/>
              </w:rPr>
            </w:pPr>
          </w:p>
        </w:tc>
      </w:tr>
      <w:tr w:rsidR="008B1A39" w:rsidRPr="00E63A3F" w14:paraId="45ED7985" w14:textId="75A2AD63" w:rsidTr="008B1A39">
        <w:trPr>
          <w:trHeight w:val="569"/>
        </w:trPr>
        <w:tc>
          <w:tcPr>
            <w:tcW w:w="4890" w:type="dxa"/>
            <w:gridSpan w:val="3"/>
            <w:shd w:val="clear" w:color="auto" w:fill="auto"/>
            <w:vAlign w:val="center"/>
          </w:tcPr>
          <w:p w14:paraId="5068FB8D" w14:textId="77777777" w:rsidR="008B1A39" w:rsidRPr="00E63A3F" w:rsidRDefault="008B1A39" w:rsidP="00EA0AE7">
            <w:pPr>
              <w:rPr>
                <w:bCs/>
                <w:sz w:val="23"/>
                <w:szCs w:val="23"/>
                <w:lang w:val="sr-Cyrl-RS"/>
              </w:rPr>
            </w:pPr>
            <w:r w:rsidRPr="00E63A3F">
              <w:rPr>
                <w:b/>
                <w:bCs/>
                <w:sz w:val="23"/>
                <w:szCs w:val="23"/>
                <w:lang w:val="sr-Cyrl-RS"/>
              </w:rPr>
              <w:t>Табела Б - УКУПНО</w:t>
            </w:r>
            <w:r w:rsidRPr="00E63A3F">
              <w:rPr>
                <w:sz w:val="23"/>
                <w:szCs w:val="23"/>
                <w:lang w:val="sr-Cyrl-RS"/>
              </w:rPr>
              <w:t xml:space="preserve"> (I+II) </w:t>
            </w:r>
          </w:p>
        </w:tc>
        <w:tc>
          <w:tcPr>
            <w:tcW w:w="1325" w:type="dxa"/>
          </w:tcPr>
          <w:p w14:paraId="352E8898" w14:textId="77777777" w:rsidR="008B1A39" w:rsidRPr="00E63A3F" w:rsidRDefault="008B1A39" w:rsidP="00EA0AE7">
            <w:pPr>
              <w:jc w:val="both"/>
              <w:rPr>
                <w:rFonts w:eastAsia="Calibri"/>
                <w:b/>
                <w:sz w:val="23"/>
                <w:szCs w:val="23"/>
                <w:lang w:val="sr-Cyrl-RS"/>
              </w:rPr>
            </w:pPr>
          </w:p>
        </w:tc>
        <w:tc>
          <w:tcPr>
            <w:tcW w:w="1325" w:type="dxa"/>
          </w:tcPr>
          <w:p w14:paraId="6687323A" w14:textId="697E812D" w:rsidR="008B1A39" w:rsidRPr="00E63A3F" w:rsidRDefault="008B1A39" w:rsidP="00EA0AE7">
            <w:pPr>
              <w:jc w:val="both"/>
              <w:rPr>
                <w:rFonts w:eastAsia="Calibri"/>
                <w:b/>
                <w:sz w:val="23"/>
                <w:szCs w:val="23"/>
                <w:lang w:val="sr-Cyrl-RS"/>
              </w:rPr>
            </w:pPr>
          </w:p>
        </w:tc>
        <w:tc>
          <w:tcPr>
            <w:tcW w:w="1249" w:type="dxa"/>
          </w:tcPr>
          <w:p w14:paraId="6B9ECB63" w14:textId="77777777" w:rsidR="008B1A39" w:rsidRPr="00E63A3F" w:rsidRDefault="008B1A39" w:rsidP="00EA0AE7">
            <w:pPr>
              <w:jc w:val="both"/>
              <w:rPr>
                <w:rFonts w:eastAsia="Calibri"/>
                <w:b/>
                <w:sz w:val="23"/>
                <w:szCs w:val="23"/>
                <w:lang w:val="sr-Cyrl-RS"/>
              </w:rPr>
            </w:pPr>
          </w:p>
        </w:tc>
        <w:tc>
          <w:tcPr>
            <w:tcW w:w="1249" w:type="dxa"/>
          </w:tcPr>
          <w:p w14:paraId="7CE2AEB7" w14:textId="77777777" w:rsidR="008B1A39" w:rsidRPr="00E63A3F" w:rsidRDefault="008B1A39" w:rsidP="00EA0AE7">
            <w:pPr>
              <w:jc w:val="both"/>
              <w:rPr>
                <w:rFonts w:eastAsia="Calibri"/>
                <w:b/>
                <w:sz w:val="23"/>
                <w:szCs w:val="23"/>
                <w:lang w:val="sr-Cyrl-RS"/>
              </w:rPr>
            </w:pPr>
          </w:p>
        </w:tc>
      </w:tr>
    </w:tbl>
    <w:p w14:paraId="11E83EB5" w14:textId="77777777" w:rsidR="005613D5" w:rsidRPr="008B1A39" w:rsidRDefault="005613D5">
      <w:pPr>
        <w:rPr>
          <w:sz w:val="23"/>
          <w:szCs w:val="23"/>
          <w:lang w:val="sr-Cyrl-RS"/>
        </w:rPr>
      </w:pPr>
    </w:p>
    <w:p w14:paraId="2A095214" w14:textId="77777777" w:rsidR="005613D5" w:rsidRPr="005613D5" w:rsidRDefault="005613D5">
      <w:pPr>
        <w:rPr>
          <w:sz w:val="23"/>
          <w:szCs w:val="23"/>
          <w:lang w:val="sr-Cyrl-RS"/>
        </w:rPr>
      </w:pPr>
    </w:p>
    <w:p w14:paraId="35C3AAC7" w14:textId="77777777" w:rsidR="00EA0AE7" w:rsidRPr="00E63A3F" w:rsidRDefault="00EA0AE7" w:rsidP="00EA0AE7">
      <w:pPr>
        <w:jc w:val="center"/>
        <w:rPr>
          <w:b/>
          <w:bCs/>
          <w:noProof/>
          <w:sz w:val="23"/>
          <w:szCs w:val="23"/>
          <w:lang w:val="sr-Cyrl-RS"/>
        </w:rPr>
      </w:pPr>
      <w:r w:rsidRPr="00E63A3F">
        <w:rPr>
          <w:b/>
          <w:bCs/>
          <w:noProof/>
          <w:sz w:val="23"/>
          <w:szCs w:val="23"/>
          <w:lang w:val="sr-Cyrl-RS"/>
        </w:rPr>
        <w:t>УКУПАН ИЗНОС ПОНУДЕ</w:t>
      </w:r>
    </w:p>
    <w:p w14:paraId="4D31E312" w14:textId="311DE9CD" w:rsidR="00EA0AE7" w:rsidRPr="00E63A3F" w:rsidRDefault="00EA0AE7" w:rsidP="00EA0AE7">
      <w:pPr>
        <w:jc w:val="center"/>
        <w:outlineLvl w:val="0"/>
        <w:rPr>
          <w:noProof/>
          <w:sz w:val="23"/>
          <w:szCs w:val="23"/>
          <w:lang w:val="sr-Cyrl-RS"/>
        </w:rPr>
      </w:pPr>
      <w:r w:rsidRPr="00E63A3F">
        <w:rPr>
          <w:noProof/>
          <w:sz w:val="23"/>
          <w:szCs w:val="23"/>
          <w:lang w:val="sr-Cyrl-RS"/>
        </w:rPr>
        <w:t>(Збир укупних вредности табела А + Б)</w:t>
      </w:r>
    </w:p>
    <w:tbl>
      <w:tblPr>
        <w:tblStyle w:val="TableGrid"/>
        <w:tblpPr w:leftFromText="180" w:rightFromText="180" w:vertAnchor="text" w:horzAnchor="margin" w:tblpY="89"/>
        <w:tblW w:w="9067" w:type="dxa"/>
        <w:tblLook w:val="04A0" w:firstRow="1" w:lastRow="0" w:firstColumn="1" w:lastColumn="0" w:noHBand="0" w:noVBand="1"/>
      </w:tblPr>
      <w:tblGrid>
        <w:gridCol w:w="4680"/>
        <w:gridCol w:w="4387"/>
      </w:tblGrid>
      <w:tr w:rsidR="00EA0AE7" w:rsidRPr="00E63A3F" w14:paraId="0CDE0B51" w14:textId="77777777" w:rsidTr="00AF7E42">
        <w:tc>
          <w:tcPr>
            <w:tcW w:w="9067" w:type="dxa"/>
            <w:gridSpan w:val="2"/>
            <w:shd w:val="clear" w:color="auto" w:fill="A5A5A5" w:themeFill="accent3"/>
          </w:tcPr>
          <w:p w14:paraId="0DE10734" w14:textId="77777777" w:rsidR="00EA0AE7" w:rsidRPr="00E63A3F" w:rsidRDefault="00EA0AE7" w:rsidP="00EA0AE7">
            <w:pPr>
              <w:jc w:val="center"/>
              <w:rPr>
                <w:noProof/>
                <w:sz w:val="23"/>
                <w:szCs w:val="23"/>
                <w:lang w:val="sr-Cyrl-RS"/>
              </w:rPr>
            </w:pPr>
          </w:p>
        </w:tc>
      </w:tr>
      <w:tr w:rsidR="00EA0AE7" w:rsidRPr="00E63A3F" w14:paraId="040EFFB6" w14:textId="77777777" w:rsidTr="00AF7E42">
        <w:trPr>
          <w:trHeight w:val="408"/>
        </w:trPr>
        <w:tc>
          <w:tcPr>
            <w:tcW w:w="4680" w:type="dxa"/>
          </w:tcPr>
          <w:p w14:paraId="3D64E975" w14:textId="77777777" w:rsidR="00EA0AE7" w:rsidRPr="00E63A3F" w:rsidRDefault="00EA0AE7" w:rsidP="00EA0AE7">
            <w:pPr>
              <w:rPr>
                <w:noProof/>
                <w:sz w:val="23"/>
                <w:szCs w:val="23"/>
                <w:lang w:val="sr-Cyrl-RS"/>
              </w:rPr>
            </w:pPr>
            <w:r w:rsidRPr="00E63A3F">
              <w:rPr>
                <w:b/>
                <w:noProof/>
                <w:sz w:val="23"/>
                <w:szCs w:val="23"/>
                <w:lang w:val="sr-Cyrl-RS"/>
              </w:rPr>
              <w:t xml:space="preserve">УКУПНО БЕЗ ПДВ-А </w:t>
            </w:r>
          </w:p>
        </w:tc>
        <w:tc>
          <w:tcPr>
            <w:tcW w:w="4387" w:type="dxa"/>
          </w:tcPr>
          <w:p w14:paraId="635D0ED5" w14:textId="77777777" w:rsidR="00EA0AE7" w:rsidRPr="00E63A3F" w:rsidRDefault="00EA0AE7" w:rsidP="00EA0AE7">
            <w:pPr>
              <w:rPr>
                <w:noProof/>
                <w:sz w:val="23"/>
                <w:szCs w:val="23"/>
                <w:lang w:val="sr-Cyrl-RS"/>
              </w:rPr>
            </w:pPr>
          </w:p>
        </w:tc>
      </w:tr>
      <w:tr w:rsidR="00EA0AE7" w:rsidRPr="00E63A3F" w14:paraId="1B0FD672" w14:textId="77777777" w:rsidTr="00AF7E42">
        <w:trPr>
          <w:trHeight w:val="408"/>
        </w:trPr>
        <w:tc>
          <w:tcPr>
            <w:tcW w:w="4680" w:type="dxa"/>
          </w:tcPr>
          <w:p w14:paraId="4E74A609" w14:textId="77777777" w:rsidR="00EA0AE7" w:rsidRPr="00E63A3F" w:rsidRDefault="00EA0AE7" w:rsidP="00EA0AE7">
            <w:pPr>
              <w:rPr>
                <w:b/>
                <w:noProof/>
                <w:sz w:val="23"/>
                <w:szCs w:val="23"/>
                <w:lang w:val="sr-Cyrl-RS"/>
              </w:rPr>
            </w:pPr>
            <w:r w:rsidRPr="00E63A3F">
              <w:rPr>
                <w:b/>
                <w:noProof/>
                <w:sz w:val="23"/>
                <w:szCs w:val="23"/>
                <w:lang w:val="sr-Cyrl-RS"/>
              </w:rPr>
              <w:t>ИЗНОС ПДВ-а</w:t>
            </w:r>
          </w:p>
        </w:tc>
        <w:tc>
          <w:tcPr>
            <w:tcW w:w="4387" w:type="dxa"/>
          </w:tcPr>
          <w:p w14:paraId="6C127498" w14:textId="77777777" w:rsidR="00EA0AE7" w:rsidRPr="00E63A3F" w:rsidRDefault="00EA0AE7" w:rsidP="00EA0AE7">
            <w:pPr>
              <w:rPr>
                <w:noProof/>
                <w:sz w:val="23"/>
                <w:szCs w:val="23"/>
                <w:lang w:val="sr-Cyrl-RS"/>
              </w:rPr>
            </w:pPr>
          </w:p>
        </w:tc>
      </w:tr>
      <w:tr w:rsidR="00EA0AE7" w:rsidRPr="00E63A3F" w14:paraId="3A3BE5D4" w14:textId="77777777" w:rsidTr="00AF7E42">
        <w:trPr>
          <w:trHeight w:val="414"/>
        </w:trPr>
        <w:tc>
          <w:tcPr>
            <w:tcW w:w="4680" w:type="dxa"/>
          </w:tcPr>
          <w:p w14:paraId="49A28431" w14:textId="77777777" w:rsidR="00EA0AE7" w:rsidRPr="00E63A3F" w:rsidRDefault="00EA0AE7" w:rsidP="00EA0AE7">
            <w:pPr>
              <w:rPr>
                <w:noProof/>
                <w:sz w:val="23"/>
                <w:szCs w:val="23"/>
                <w:lang w:val="sr-Cyrl-RS"/>
              </w:rPr>
            </w:pPr>
            <w:r w:rsidRPr="00E63A3F">
              <w:rPr>
                <w:b/>
                <w:noProof/>
                <w:sz w:val="23"/>
                <w:szCs w:val="23"/>
                <w:lang w:val="sr-Cyrl-RS"/>
              </w:rPr>
              <w:t>УКУПНО СА ПДВ-ОМ</w:t>
            </w:r>
          </w:p>
        </w:tc>
        <w:tc>
          <w:tcPr>
            <w:tcW w:w="4387" w:type="dxa"/>
          </w:tcPr>
          <w:p w14:paraId="7AB62F27" w14:textId="77777777" w:rsidR="00EA0AE7" w:rsidRPr="00E63A3F" w:rsidRDefault="00EA0AE7" w:rsidP="00EA0AE7">
            <w:pPr>
              <w:rPr>
                <w:noProof/>
                <w:sz w:val="23"/>
                <w:szCs w:val="23"/>
                <w:lang w:val="sr-Cyrl-RS"/>
              </w:rPr>
            </w:pPr>
          </w:p>
        </w:tc>
      </w:tr>
    </w:tbl>
    <w:p w14:paraId="3BABEC00" w14:textId="77777777" w:rsidR="00EA0AE7" w:rsidRPr="00E63A3F" w:rsidRDefault="00EA0AE7" w:rsidP="00EA0AE7">
      <w:pPr>
        <w:rPr>
          <w:noProof/>
          <w:sz w:val="23"/>
          <w:szCs w:val="23"/>
          <w:lang w:val="sr-Cyrl-RS"/>
        </w:rPr>
      </w:pPr>
    </w:p>
    <w:p w14:paraId="4D89910B" w14:textId="77777777" w:rsidR="00EA0AE7" w:rsidRPr="00E63A3F" w:rsidRDefault="00EA0AE7" w:rsidP="00EA0AE7">
      <w:pPr>
        <w:rPr>
          <w:noProof/>
          <w:sz w:val="23"/>
          <w:szCs w:val="23"/>
          <w:lang w:val="sr-Cyrl-RS"/>
        </w:rPr>
      </w:pPr>
      <w:r w:rsidRPr="00E63A3F">
        <w:rPr>
          <w:noProof/>
          <w:sz w:val="23"/>
          <w:szCs w:val="23"/>
          <w:lang w:val="sr-Cyrl-RS"/>
        </w:rPr>
        <w:t>Место:_________________                                                               Овлашћено лице понуђача</w:t>
      </w:r>
    </w:p>
    <w:p w14:paraId="318E330E" w14:textId="77777777" w:rsidR="00EA0AE7" w:rsidRPr="00E63A3F" w:rsidRDefault="00EA0AE7" w:rsidP="00EA0AE7">
      <w:pPr>
        <w:rPr>
          <w:noProof/>
          <w:sz w:val="23"/>
          <w:szCs w:val="23"/>
          <w:lang w:val="sr-Cyrl-RS"/>
        </w:rPr>
      </w:pPr>
      <w:r w:rsidRPr="00E63A3F">
        <w:rPr>
          <w:noProof/>
          <w:sz w:val="23"/>
          <w:szCs w:val="23"/>
          <w:lang w:val="sr-Cyrl-RS"/>
        </w:rPr>
        <w:t xml:space="preserve">                                                                           </w:t>
      </w:r>
    </w:p>
    <w:p w14:paraId="374974AE" w14:textId="77777777" w:rsidR="00EA0AE7" w:rsidRPr="00E63A3F" w:rsidRDefault="00EA0AE7" w:rsidP="00EA0AE7">
      <w:pPr>
        <w:rPr>
          <w:b/>
          <w:bCs/>
          <w:i/>
          <w:iCs/>
          <w:noProof/>
          <w:sz w:val="23"/>
          <w:szCs w:val="23"/>
          <w:lang w:val="sr-Cyrl-RS"/>
        </w:rPr>
      </w:pPr>
      <w:r w:rsidRPr="00E63A3F">
        <w:rPr>
          <w:noProof/>
          <w:sz w:val="23"/>
          <w:szCs w:val="23"/>
          <w:lang w:val="sr-Cyrl-RS"/>
        </w:rPr>
        <w:t xml:space="preserve">Датум:__________________                                                               _____________________                                                        </w:t>
      </w:r>
    </w:p>
    <w:p w14:paraId="6F845081" w14:textId="77777777" w:rsidR="00EA0AE7" w:rsidRPr="00E63A3F" w:rsidRDefault="00EA0AE7" w:rsidP="00EA0AE7">
      <w:pPr>
        <w:jc w:val="both"/>
        <w:rPr>
          <w:b/>
          <w:bCs/>
          <w:i/>
          <w:iCs/>
          <w:noProof/>
          <w:sz w:val="23"/>
          <w:szCs w:val="23"/>
          <w:u w:val="single"/>
          <w:lang w:val="sr-Cyrl-RS"/>
        </w:rPr>
      </w:pPr>
    </w:p>
    <w:p w14:paraId="421155B5" w14:textId="77777777" w:rsidR="00EA0AE7" w:rsidRPr="00E63A3F" w:rsidRDefault="00EA0AE7" w:rsidP="00EA0AE7">
      <w:pPr>
        <w:jc w:val="both"/>
        <w:rPr>
          <w:i/>
          <w:iCs/>
          <w:noProof/>
          <w:sz w:val="23"/>
          <w:szCs w:val="23"/>
          <w:lang w:val="sr-Cyrl-RS"/>
        </w:rPr>
      </w:pPr>
      <w:r w:rsidRPr="00E63A3F">
        <w:rPr>
          <w:b/>
          <w:bCs/>
          <w:i/>
          <w:iCs/>
          <w:noProof/>
          <w:sz w:val="23"/>
          <w:szCs w:val="23"/>
          <w:u w:val="single"/>
          <w:lang w:val="sr-Cyrl-RS"/>
        </w:rPr>
        <w:t>Напомене:</w:t>
      </w:r>
      <w:r w:rsidRPr="00E63A3F">
        <w:rPr>
          <w:b/>
          <w:bCs/>
          <w:i/>
          <w:iCs/>
          <w:noProof/>
          <w:sz w:val="23"/>
          <w:szCs w:val="23"/>
          <w:lang w:val="sr-Cyrl-RS"/>
        </w:rPr>
        <w:t xml:space="preserve"> </w:t>
      </w:r>
    </w:p>
    <w:p w14:paraId="4ACDD1A1" w14:textId="507E8DD5" w:rsidR="00EA0AE7" w:rsidRPr="00E63A3F" w:rsidRDefault="00EA0AE7" w:rsidP="00E63A3F">
      <w:pPr>
        <w:jc w:val="both"/>
        <w:rPr>
          <w:i/>
          <w:iCs/>
          <w:noProof/>
          <w:color w:val="000000"/>
          <w:sz w:val="23"/>
          <w:szCs w:val="23"/>
          <w:lang w:val="sr-Cyrl-RS"/>
        </w:rPr>
      </w:pPr>
      <w:r w:rsidRPr="00E63A3F">
        <w:rPr>
          <w:i/>
          <w:iCs/>
          <w:noProof/>
          <w:sz w:val="23"/>
          <w:szCs w:val="23"/>
          <w:lang w:val="sr-Cyrl-RS"/>
        </w:rPr>
        <w:t>Образац понуде понуђач мора да попуни и потпише, чиме потврђује да су тачни подаци који су у обрасцу понуде наведени. Попунити табеле Обрасца структуре цене са траженим ценама без пдв-а и са пдв-ом. Попунити Укупан износ понуде који представља збир табеле А</w:t>
      </w:r>
      <w:r w:rsidR="00E63A3F">
        <w:rPr>
          <w:i/>
          <w:iCs/>
          <w:noProof/>
          <w:sz w:val="23"/>
          <w:szCs w:val="23"/>
          <w:lang w:val="sr-Cyrl-RS"/>
        </w:rPr>
        <w:t xml:space="preserve"> и</w:t>
      </w:r>
      <w:r w:rsidRPr="00E63A3F">
        <w:rPr>
          <w:i/>
          <w:iCs/>
          <w:noProof/>
          <w:sz w:val="23"/>
          <w:szCs w:val="23"/>
          <w:lang w:val="sr-Cyrl-RS"/>
        </w:rPr>
        <w:t xml:space="preserve"> табеле Б, без пдв-а, унети износ пдв-а и укупан износ понуде са пдв-ом</w:t>
      </w:r>
      <w:r w:rsidR="00E63A3F">
        <w:rPr>
          <w:i/>
          <w:iCs/>
          <w:noProof/>
          <w:sz w:val="23"/>
          <w:szCs w:val="23"/>
          <w:lang w:val="sr-Cyrl-RS"/>
        </w:rPr>
        <w:t>.</w:t>
      </w:r>
    </w:p>
    <w:sectPr w:rsidR="00EA0AE7" w:rsidRPr="00E63A3F" w:rsidSect="00947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27"/>
    <w:rsid w:val="00066CA3"/>
    <w:rsid w:val="000C5BB8"/>
    <w:rsid w:val="00197C00"/>
    <w:rsid w:val="001A27BB"/>
    <w:rsid w:val="001B1A06"/>
    <w:rsid w:val="002A078F"/>
    <w:rsid w:val="00303CCB"/>
    <w:rsid w:val="003941A6"/>
    <w:rsid w:val="0041653E"/>
    <w:rsid w:val="00485D27"/>
    <w:rsid w:val="005613D5"/>
    <w:rsid w:val="00616B27"/>
    <w:rsid w:val="006C7D1F"/>
    <w:rsid w:val="0070299F"/>
    <w:rsid w:val="00822CFB"/>
    <w:rsid w:val="008B1A39"/>
    <w:rsid w:val="00947DEC"/>
    <w:rsid w:val="00A3324A"/>
    <w:rsid w:val="00C308D5"/>
    <w:rsid w:val="00CA2F28"/>
    <w:rsid w:val="00D30623"/>
    <w:rsid w:val="00E54B27"/>
    <w:rsid w:val="00E63A3F"/>
    <w:rsid w:val="00EA0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6025"/>
  <w15:chartTrackingRefBased/>
  <w15:docId w15:val="{F678EA63-BDD6-4B52-A6E1-FF51A17D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E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AE7"/>
    <w:pPr>
      <w:autoSpaceDE w:val="0"/>
      <w:autoSpaceDN w:val="0"/>
      <w:adjustRightInd w:val="0"/>
      <w:spacing w:after="0" w:line="240" w:lineRule="auto"/>
    </w:pPr>
    <w:rPr>
      <w:rFonts w:ascii="Arial" w:eastAsia="Times New Roman" w:hAnsi="Arial" w:cs="Arial"/>
      <w:color w:val="000000"/>
      <w:sz w:val="24"/>
      <w:szCs w:val="24"/>
      <w:lang w:val="sr-Latn-RS" w:eastAsia="sr-Latn-RS"/>
    </w:rPr>
  </w:style>
  <w:style w:type="table" w:styleId="TableGrid">
    <w:name w:val="Table Grid"/>
    <w:basedOn w:val="TableNormal"/>
    <w:uiPriority w:val="39"/>
    <w:rsid w:val="00EA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08D5"/>
    <w:rPr>
      <w:sz w:val="16"/>
      <w:szCs w:val="16"/>
    </w:rPr>
  </w:style>
  <w:style w:type="paragraph" w:styleId="CommentText">
    <w:name w:val="annotation text"/>
    <w:basedOn w:val="Normal"/>
    <w:link w:val="CommentTextChar"/>
    <w:uiPriority w:val="99"/>
    <w:semiHidden/>
    <w:unhideWhenUsed/>
    <w:rsid w:val="00C308D5"/>
    <w:rPr>
      <w:sz w:val="20"/>
    </w:rPr>
  </w:style>
  <w:style w:type="character" w:customStyle="1" w:styleId="CommentTextChar">
    <w:name w:val="Comment Text Char"/>
    <w:basedOn w:val="DefaultParagraphFont"/>
    <w:link w:val="CommentText"/>
    <w:uiPriority w:val="99"/>
    <w:semiHidden/>
    <w:rsid w:val="00C308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08D5"/>
    <w:rPr>
      <w:b/>
      <w:bCs/>
    </w:rPr>
  </w:style>
  <w:style w:type="character" w:customStyle="1" w:styleId="CommentSubjectChar">
    <w:name w:val="Comment Subject Char"/>
    <w:basedOn w:val="CommentTextChar"/>
    <w:link w:val="CommentSubject"/>
    <w:uiPriority w:val="99"/>
    <w:semiHidden/>
    <w:rsid w:val="00C308D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A029-CB6C-4161-82FF-6D362B89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dcterms:created xsi:type="dcterms:W3CDTF">2025-09-05T08:32:00Z</dcterms:created>
  <dcterms:modified xsi:type="dcterms:W3CDTF">2025-10-01T10:25:00Z</dcterms:modified>
</cp:coreProperties>
</file>