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3DA1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1C9E1265" w14:textId="77777777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У Г О В О Р  О  З А К У П У</w:t>
      </w:r>
    </w:p>
    <w:p w14:paraId="77347C69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3395D28A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15BABE7E" w14:textId="5C188044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>Овај уговор је закључен у Лапову дана _____ 202</w:t>
      </w:r>
      <w:r w:rsidR="00E05A31">
        <w:rPr>
          <w:noProof/>
          <w:lang w:val="sr-Cyrl-RS"/>
        </w:rPr>
        <w:t>6</w:t>
      </w:r>
      <w:r w:rsidRPr="005A78A7">
        <w:rPr>
          <w:noProof/>
          <w:lang w:val="sr-Cyrl-RS"/>
        </w:rPr>
        <w:t>. године, између следећих уговорних страна:</w:t>
      </w:r>
    </w:p>
    <w:p w14:paraId="382AB0C1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58CBB2CE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199768BF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b/>
          <w:noProof/>
          <w:lang w:val="sr-Cyrl-RS"/>
        </w:rPr>
        <w:t>1. Миљковог манастира</w:t>
      </w:r>
      <w:r w:rsidRPr="005A78A7">
        <w:rPr>
          <w:noProof/>
          <w:lang w:val="sr-Cyrl-RS"/>
        </w:rPr>
        <w:t xml:space="preserve"> из Гложана код Свилајнца, кога заступа игуманија Анастасија Симеоновић ( у даљем тексту као: </w:t>
      </w:r>
      <w:r w:rsidRPr="005A78A7">
        <w:rPr>
          <w:b/>
          <w:noProof/>
          <w:lang w:val="sr-Cyrl-RS"/>
        </w:rPr>
        <w:t>Закуподавац</w:t>
      </w:r>
      <w:r w:rsidRPr="005A78A7">
        <w:rPr>
          <w:noProof/>
          <w:lang w:val="sr-Cyrl-RS"/>
        </w:rPr>
        <w:t>)</w:t>
      </w:r>
    </w:p>
    <w:p w14:paraId="609A2E0B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            и</w:t>
      </w:r>
    </w:p>
    <w:p w14:paraId="15E540DA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b/>
          <w:noProof/>
          <w:lang w:val="sr-Cyrl-RS"/>
        </w:rPr>
        <w:t>2. Општине Лапово</w:t>
      </w:r>
      <w:r w:rsidRPr="005A78A7">
        <w:rPr>
          <w:noProof/>
          <w:lang w:val="sr-Cyrl-RS"/>
        </w:rPr>
        <w:t xml:space="preserve">, ул. Његошева бр.18, МБ:07713754, ПИБ:101888526, коју заступа председник општине Бобан Миличић ( у даљем тексту као: </w:t>
      </w:r>
      <w:r w:rsidRPr="005A78A7">
        <w:rPr>
          <w:b/>
          <w:noProof/>
          <w:lang w:val="sr-Cyrl-RS"/>
        </w:rPr>
        <w:t>Закупац</w:t>
      </w:r>
      <w:r w:rsidRPr="005A78A7">
        <w:rPr>
          <w:noProof/>
          <w:lang w:val="sr-Cyrl-RS"/>
        </w:rPr>
        <w:t>).</w:t>
      </w:r>
    </w:p>
    <w:p w14:paraId="16F5B168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6AA39DD3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Заједно у даљем тексту означени као: </w:t>
      </w:r>
      <w:r w:rsidRPr="005A78A7">
        <w:rPr>
          <w:b/>
          <w:noProof/>
          <w:lang w:val="sr-Cyrl-RS"/>
        </w:rPr>
        <w:t>Уговорне стране</w:t>
      </w:r>
      <w:r w:rsidRPr="005A78A7">
        <w:rPr>
          <w:noProof/>
          <w:lang w:val="sr-Cyrl-RS"/>
        </w:rPr>
        <w:t>.</w:t>
      </w:r>
    </w:p>
    <w:p w14:paraId="21EA8697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3D3A07A7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>Уговорне стране су се договориле о следећем:</w:t>
      </w:r>
    </w:p>
    <w:p w14:paraId="76445F5E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380B80DA" w14:textId="77777777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1.</w:t>
      </w:r>
    </w:p>
    <w:p w14:paraId="2C5AEDA9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 </w:t>
      </w:r>
      <w:r w:rsidRPr="005A78A7">
        <w:rPr>
          <w:noProof/>
          <w:lang w:val="sr-Cyrl-RS"/>
        </w:rPr>
        <w:tab/>
        <w:t>Предмет овог уговора је закуп кп.бр.3899/3  КО Гложане,  у површини од 02ха 22а 21м</w:t>
      </w:r>
      <w:r w:rsidRPr="005A78A7">
        <w:rPr>
          <w:noProof/>
          <w:vertAlign w:val="superscript"/>
          <w:lang w:val="sr-Cyrl-RS"/>
        </w:rPr>
        <w:t>2</w:t>
      </w:r>
      <w:r w:rsidRPr="005A78A7">
        <w:rPr>
          <w:noProof/>
          <w:lang w:val="sr-Cyrl-RS"/>
        </w:rPr>
        <w:t>, уписане у ЛН број 111, која се налази у својини Миљковог манастира, а на којој ће се вршити истражне радње у циљу изградње система за водоснабдевање грађана Лапова.</w:t>
      </w:r>
    </w:p>
    <w:p w14:paraId="7AF4AEFB" w14:textId="77777777" w:rsidR="005A78A7" w:rsidRDefault="005A78A7" w:rsidP="005A78A7">
      <w:pPr>
        <w:pStyle w:val="NoSpacing"/>
        <w:jc w:val="center"/>
        <w:rPr>
          <w:b/>
          <w:noProof/>
          <w:lang w:val="sr-Cyrl-RS"/>
        </w:rPr>
      </w:pPr>
    </w:p>
    <w:p w14:paraId="375C244B" w14:textId="3AE193ED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2.</w:t>
      </w:r>
    </w:p>
    <w:p w14:paraId="64E9180D" w14:textId="27EE72A6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</w:t>
      </w:r>
      <w:r w:rsidRPr="005A78A7">
        <w:rPr>
          <w:noProof/>
          <w:lang w:val="sr-Cyrl-RS"/>
        </w:rPr>
        <w:tab/>
        <w:t>Уговор се закључује на одређено време, за 202</w:t>
      </w:r>
      <w:r w:rsidR="007F7D0D">
        <w:rPr>
          <w:noProof/>
          <w:lang w:val="sr-Cyrl-RS"/>
        </w:rPr>
        <w:t>6</w:t>
      </w:r>
      <w:r w:rsidRPr="005A78A7">
        <w:rPr>
          <w:noProof/>
          <w:lang w:val="sr-Cyrl-RS"/>
        </w:rPr>
        <w:t>. годину (01.01.202</w:t>
      </w:r>
      <w:r w:rsidR="007F7D0D">
        <w:rPr>
          <w:noProof/>
          <w:lang w:val="sr-Cyrl-RS"/>
        </w:rPr>
        <w:t>6</w:t>
      </w:r>
      <w:r w:rsidRPr="005A78A7">
        <w:rPr>
          <w:noProof/>
          <w:lang w:val="sr-Cyrl-RS"/>
        </w:rPr>
        <w:t>. - 31.12.202</w:t>
      </w:r>
      <w:r w:rsidR="007F7D0D">
        <w:rPr>
          <w:noProof/>
          <w:lang w:val="sr-Cyrl-RS"/>
        </w:rPr>
        <w:t>6</w:t>
      </w:r>
      <w:r w:rsidRPr="005A78A7">
        <w:rPr>
          <w:noProof/>
          <w:lang w:val="sr-Cyrl-RS"/>
        </w:rPr>
        <w:t>. године).</w:t>
      </w:r>
    </w:p>
    <w:p w14:paraId="7DE12B6B" w14:textId="77777777" w:rsidR="005A78A7" w:rsidRDefault="005A78A7" w:rsidP="005A78A7">
      <w:pPr>
        <w:pStyle w:val="NoSpacing"/>
        <w:jc w:val="center"/>
        <w:rPr>
          <w:b/>
          <w:noProof/>
          <w:lang w:val="sr-Cyrl-RS"/>
        </w:rPr>
      </w:pPr>
    </w:p>
    <w:p w14:paraId="5D4C9D83" w14:textId="17E9C2C1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3.</w:t>
      </w:r>
    </w:p>
    <w:p w14:paraId="5F438EEB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</w:t>
      </w:r>
      <w:r w:rsidRPr="005A78A7">
        <w:rPr>
          <w:noProof/>
          <w:lang w:val="sr-Cyrl-RS"/>
        </w:rPr>
        <w:tab/>
        <w:t xml:space="preserve"> Уговорне стране су се споразумеле да је закупац дужан да на име закупнине за коришћење наведене парцеле за уговорено време трајања закупа, плаћа закупнину у износу од 200.000,00 динара.</w:t>
      </w:r>
    </w:p>
    <w:p w14:paraId="3DCEAF87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ab/>
        <w:t>Овако утврђен износ закупнине, закупац ће уплаћивати на текући рачун закуподавца број 105-2251982-36.</w:t>
      </w:r>
    </w:p>
    <w:p w14:paraId="6B959168" w14:textId="77777777" w:rsidR="005A78A7" w:rsidRDefault="005A78A7" w:rsidP="005A78A7">
      <w:pPr>
        <w:pStyle w:val="NoSpacing"/>
        <w:jc w:val="center"/>
        <w:rPr>
          <w:b/>
          <w:noProof/>
          <w:lang w:val="sr-Cyrl-RS"/>
        </w:rPr>
      </w:pPr>
    </w:p>
    <w:p w14:paraId="3D30A5EF" w14:textId="424BA8BF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4.</w:t>
      </w:r>
    </w:p>
    <w:p w14:paraId="0E5A9E24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</w:t>
      </w:r>
      <w:r w:rsidRPr="005A78A7">
        <w:rPr>
          <w:noProof/>
          <w:lang w:val="sr-Cyrl-RS"/>
        </w:rPr>
        <w:tab/>
        <w:t xml:space="preserve"> Закупац је дужан да наведену парцелу користи као добар домаћин у складу са њеном наменом.</w:t>
      </w:r>
    </w:p>
    <w:p w14:paraId="464E2DF2" w14:textId="77777777" w:rsidR="005A78A7" w:rsidRDefault="005A78A7" w:rsidP="005A78A7">
      <w:pPr>
        <w:pStyle w:val="NoSpacing"/>
        <w:jc w:val="center"/>
        <w:rPr>
          <w:b/>
          <w:noProof/>
          <w:lang w:val="sr-Cyrl-RS"/>
        </w:rPr>
      </w:pPr>
    </w:p>
    <w:p w14:paraId="45717629" w14:textId="63F843CE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5.</w:t>
      </w:r>
    </w:p>
    <w:p w14:paraId="2CCEEDBE" w14:textId="77777777" w:rsidR="005A78A7" w:rsidRPr="005A78A7" w:rsidRDefault="005A78A7" w:rsidP="005A78A7">
      <w:pPr>
        <w:pStyle w:val="NoSpacing"/>
        <w:rPr>
          <w:b/>
          <w:noProof/>
          <w:lang w:val="sr-Cyrl-RS"/>
        </w:rPr>
      </w:pPr>
      <w:r w:rsidRPr="005A78A7">
        <w:rPr>
          <w:noProof/>
          <w:lang w:val="sr-Cyrl-RS"/>
        </w:rPr>
        <w:tab/>
        <w:t>Уговор о закупу престаје истеком уговореног рока. Уговор о закупу може престати и споразумом уговорних страна и једностраним отказом уговора о закупу. Отказ се даје супротној уговорној страни у писменој форми уз поштовање отказног рока од месец дана.</w:t>
      </w:r>
    </w:p>
    <w:p w14:paraId="44E3B089" w14:textId="77777777" w:rsidR="005A78A7" w:rsidRDefault="005A78A7" w:rsidP="005A78A7">
      <w:pPr>
        <w:pStyle w:val="NoSpacing"/>
        <w:jc w:val="center"/>
        <w:rPr>
          <w:b/>
          <w:noProof/>
          <w:lang w:val="sr-Cyrl-RS"/>
        </w:rPr>
      </w:pPr>
    </w:p>
    <w:p w14:paraId="19836C9D" w14:textId="40457D46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6.</w:t>
      </w:r>
    </w:p>
    <w:p w14:paraId="61EA8DA9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ab/>
        <w:t>Закупац је дужан да након истека закупа преда закупљену катастарску парцелу закуподавцу у стању у каквом је била приликом преузимања, односно у стању које може бити лошије само услед редовног коришћења предмета закупа.</w:t>
      </w:r>
    </w:p>
    <w:p w14:paraId="7E49894C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662520F1" w14:textId="77777777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7.</w:t>
      </w:r>
    </w:p>
    <w:p w14:paraId="396DB2F7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</w:t>
      </w:r>
      <w:r w:rsidRPr="005A78A7">
        <w:rPr>
          <w:noProof/>
          <w:lang w:val="sr-Cyrl-RS"/>
        </w:rPr>
        <w:tab/>
        <w:t>На све што овим уговором није предвиђено сходно се примењују одредбе Закона о облигационим односима као и одредбе других позитивно правних прописа које регулишу ову област.</w:t>
      </w:r>
    </w:p>
    <w:p w14:paraId="40777969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42797627" w14:textId="77777777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8.</w:t>
      </w:r>
    </w:p>
    <w:p w14:paraId="48B69B2C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</w:t>
      </w:r>
      <w:r w:rsidRPr="005A78A7">
        <w:rPr>
          <w:noProof/>
          <w:lang w:val="sr-Cyrl-RS"/>
        </w:rPr>
        <w:tab/>
        <w:t>Све измене и допуне уговора вршиће се у писаној форми, анексима овог уговора.</w:t>
      </w:r>
    </w:p>
    <w:p w14:paraId="68519702" w14:textId="77777777" w:rsidR="005A78A7" w:rsidRDefault="005A78A7" w:rsidP="005A78A7">
      <w:pPr>
        <w:pStyle w:val="NoSpacing"/>
        <w:jc w:val="center"/>
        <w:rPr>
          <w:b/>
          <w:noProof/>
          <w:lang w:val="sr-Cyrl-RS"/>
        </w:rPr>
      </w:pPr>
    </w:p>
    <w:p w14:paraId="206BBB22" w14:textId="6DF843E5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9.</w:t>
      </w:r>
    </w:p>
    <w:p w14:paraId="5FF6BA27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</w:t>
      </w:r>
      <w:r w:rsidRPr="005A78A7">
        <w:rPr>
          <w:noProof/>
          <w:lang w:val="sr-Cyrl-RS"/>
        </w:rPr>
        <w:tab/>
        <w:t xml:space="preserve">Све евентуалне спорове по овом уговору, уговорне стране настојаће да реше мирним путем, али уколико то не буде могуће, уговорне стране утврђују  надлежност суда према месту где се непокретност  налази.       </w:t>
      </w:r>
    </w:p>
    <w:p w14:paraId="175049DB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   </w:t>
      </w:r>
    </w:p>
    <w:p w14:paraId="7E2E084F" w14:textId="77777777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Члан 10.</w:t>
      </w:r>
    </w:p>
    <w:p w14:paraId="4701AFEA" w14:textId="78963FB1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</w:t>
      </w:r>
      <w:r w:rsidRPr="005A78A7">
        <w:rPr>
          <w:noProof/>
          <w:lang w:val="sr-Cyrl-RS"/>
        </w:rPr>
        <w:tab/>
        <w:t xml:space="preserve">Овај уговор сачињен је у </w:t>
      </w:r>
      <w:r w:rsidR="007F7D0D">
        <w:rPr>
          <w:noProof/>
          <w:lang w:val="sr-Cyrl-RS"/>
        </w:rPr>
        <w:t>4</w:t>
      </w:r>
      <w:r w:rsidRPr="005A78A7">
        <w:rPr>
          <w:noProof/>
          <w:lang w:val="sr-Cyrl-RS"/>
        </w:rPr>
        <w:t xml:space="preserve"> ( </w:t>
      </w:r>
      <w:r w:rsidR="007F7D0D">
        <w:rPr>
          <w:noProof/>
          <w:lang w:val="sr-Cyrl-RS"/>
        </w:rPr>
        <w:t>четри</w:t>
      </w:r>
      <w:r w:rsidRPr="005A78A7">
        <w:rPr>
          <w:noProof/>
          <w:lang w:val="sr-Cyrl-RS"/>
        </w:rPr>
        <w:t xml:space="preserve"> ) примерка од којих су </w:t>
      </w:r>
      <w:r w:rsidR="007F7D0D">
        <w:rPr>
          <w:noProof/>
          <w:lang w:val="sr-Cyrl-RS"/>
        </w:rPr>
        <w:t>2</w:t>
      </w:r>
      <w:r w:rsidRPr="005A78A7">
        <w:rPr>
          <w:noProof/>
          <w:lang w:val="sr-Cyrl-RS"/>
        </w:rPr>
        <w:t xml:space="preserve"> (</w:t>
      </w:r>
      <w:r w:rsidR="007F7D0D">
        <w:rPr>
          <w:noProof/>
          <w:lang w:val="sr-Cyrl-RS"/>
        </w:rPr>
        <w:t>два</w:t>
      </w:r>
      <w:r w:rsidRPr="005A78A7">
        <w:rPr>
          <w:noProof/>
          <w:lang w:val="sr-Cyrl-RS"/>
        </w:rPr>
        <w:t>) за потребе Закупца, а 2 (два) за потребе Закуподавца.</w:t>
      </w:r>
    </w:p>
    <w:p w14:paraId="26C68F88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                                      </w:t>
      </w:r>
    </w:p>
    <w:p w14:paraId="2A7D20FC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                                                               </w:t>
      </w:r>
    </w:p>
    <w:p w14:paraId="1D672F74" w14:textId="77777777" w:rsidR="005A78A7" w:rsidRPr="005A78A7" w:rsidRDefault="005A78A7" w:rsidP="005A78A7">
      <w:pPr>
        <w:pStyle w:val="NoSpacing"/>
        <w:rPr>
          <w:b/>
          <w:noProof/>
          <w:lang w:val="sr-Cyrl-RS"/>
        </w:rPr>
      </w:pPr>
    </w:p>
    <w:p w14:paraId="1A9428B2" w14:textId="6C7D0F82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  <w:r w:rsidRPr="005A78A7">
        <w:rPr>
          <w:b/>
          <w:noProof/>
          <w:lang w:val="sr-Cyrl-RS"/>
        </w:rPr>
        <w:t>ЗА ЗАКУПОДАВЦА                                                           ЗА ЗАКУПЦА</w:t>
      </w:r>
    </w:p>
    <w:p w14:paraId="40E9E6F1" w14:textId="33D23E6A" w:rsidR="005A78A7" w:rsidRPr="005A78A7" w:rsidRDefault="005A78A7" w:rsidP="005A78A7">
      <w:pPr>
        <w:pStyle w:val="NoSpacing"/>
        <w:jc w:val="center"/>
        <w:rPr>
          <w:b/>
          <w:noProof/>
          <w:lang w:val="sr-Cyrl-RS"/>
        </w:rPr>
      </w:pPr>
    </w:p>
    <w:p w14:paraId="684D80D1" w14:textId="23B1286C" w:rsidR="005A78A7" w:rsidRPr="005A78A7" w:rsidRDefault="005A78A7" w:rsidP="005A78A7">
      <w:pPr>
        <w:pStyle w:val="NoSpacing"/>
        <w:jc w:val="center"/>
        <w:rPr>
          <w:noProof/>
          <w:lang w:val="sr-Cyrl-RS"/>
        </w:rPr>
      </w:pPr>
    </w:p>
    <w:p w14:paraId="6A8D80D9" w14:textId="7A081BB8" w:rsidR="00E05A31" w:rsidRPr="00E05A31" w:rsidRDefault="005A78A7" w:rsidP="00E05A31">
      <w:pPr>
        <w:pStyle w:val="NoSpacing"/>
        <w:ind w:firstLine="720"/>
        <w:jc w:val="center"/>
        <w:rPr>
          <w:b/>
          <w:noProof/>
          <w:lang w:val="sr-Cyrl-RS"/>
        </w:rPr>
      </w:pPr>
      <w:r>
        <w:rPr>
          <w:b/>
          <w:noProof/>
          <w:lang w:val="sr-Cyrl-RS"/>
        </w:rPr>
        <w:t>И</w:t>
      </w:r>
      <w:r w:rsidRPr="005A78A7">
        <w:rPr>
          <w:b/>
          <w:noProof/>
          <w:lang w:val="sr-Cyrl-RS"/>
        </w:rPr>
        <w:t>гуманија Анастасија Симеоновић</w:t>
      </w:r>
      <w:r w:rsidRPr="005A78A7">
        <w:rPr>
          <w:b/>
          <w:noProof/>
          <w:lang w:val="sr-Cyrl-RS"/>
        </w:rPr>
        <w:tab/>
      </w:r>
      <w:r w:rsidR="00E05A31">
        <w:rPr>
          <w:b/>
          <w:noProof/>
          <w:lang w:val="sr-Cyrl-RS"/>
        </w:rPr>
        <w:t xml:space="preserve">        </w:t>
      </w:r>
      <w:r w:rsidRPr="005A78A7">
        <w:rPr>
          <w:b/>
          <w:noProof/>
          <w:lang w:val="sr-Cyrl-RS"/>
        </w:rPr>
        <w:t xml:space="preserve">       Председник општине </w:t>
      </w:r>
      <w:r w:rsidR="00E05A31">
        <w:rPr>
          <w:b/>
          <w:noProof/>
          <w:lang w:val="sr-Cyrl-RS"/>
        </w:rPr>
        <w:t>Бобан Миличић</w:t>
      </w:r>
    </w:p>
    <w:p w14:paraId="2901E110" w14:textId="77777777" w:rsidR="005A78A7" w:rsidRPr="005A78A7" w:rsidRDefault="005A78A7" w:rsidP="005A78A7">
      <w:pPr>
        <w:pStyle w:val="NoSpacing"/>
        <w:rPr>
          <w:noProof/>
          <w:lang w:val="sr-Cyrl-RS"/>
        </w:rPr>
      </w:pPr>
      <w:r w:rsidRPr="005A78A7">
        <w:rPr>
          <w:noProof/>
          <w:lang w:val="sr-Cyrl-RS"/>
        </w:rPr>
        <w:t xml:space="preserve">                                                                       </w:t>
      </w:r>
    </w:p>
    <w:p w14:paraId="4823DA30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22762E38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2AD7D876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3597F099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20F5ED3C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159ACD7F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6ECA4B8A" w14:textId="77777777" w:rsidR="005A78A7" w:rsidRPr="005A78A7" w:rsidRDefault="005A78A7" w:rsidP="005A78A7">
      <w:pPr>
        <w:pStyle w:val="NoSpacing"/>
        <w:rPr>
          <w:noProof/>
          <w:lang w:val="sr-Cyrl-RS"/>
        </w:rPr>
      </w:pPr>
    </w:p>
    <w:p w14:paraId="61C0D522" w14:textId="77777777" w:rsidR="005A78A7" w:rsidRPr="005A78A7" w:rsidRDefault="005A78A7" w:rsidP="005A78A7">
      <w:pPr>
        <w:pStyle w:val="NoSpacing"/>
        <w:rPr>
          <w:lang w:val="sr-Cyrl-RS"/>
        </w:rPr>
      </w:pPr>
    </w:p>
    <w:p w14:paraId="3D218EDC" w14:textId="77777777" w:rsidR="005A78A7" w:rsidRPr="005A78A7" w:rsidRDefault="005A78A7" w:rsidP="005A78A7">
      <w:pPr>
        <w:pStyle w:val="NoSpacing"/>
        <w:jc w:val="right"/>
        <w:rPr>
          <w:b/>
          <w:lang w:val="sr-Cyrl-RS"/>
        </w:rPr>
      </w:pPr>
    </w:p>
    <w:p w14:paraId="5E683199" w14:textId="77777777" w:rsidR="006728FC" w:rsidRPr="005A78A7" w:rsidRDefault="006728FC" w:rsidP="00A848D1">
      <w:pPr>
        <w:pStyle w:val="NoSpacing"/>
        <w:jc w:val="right"/>
        <w:rPr>
          <w:b/>
          <w:bCs/>
          <w:lang w:val="sr-Cyrl-RS"/>
        </w:rPr>
      </w:pPr>
    </w:p>
    <w:sectPr w:rsidR="006728FC" w:rsidRPr="005A78A7" w:rsidSect="00D94C8E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5A56" w14:textId="77777777" w:rsidR="000F728E" w:rsidRDefault="000F728E" w:rsidP="005A78A7">
      <w:pPr>
        <w:spacing w:after="0" w:line="240" w:lineRule="auto"/>
      </w:pPr>
      <w:r>
        <w:separator/>
      </w:r>
    </w:p>
  </w:endnote>
  <w:endnote w:type="continuationSeparator" w:id="0">
    <w:p w14:paraId="647F9A22" w14:textId="77777777" w:rsidR="000F728E" w:rsidRDefault="000F728E" w:rsidP="005A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240286"/>
      <w:docPartObj>
        <w:docPartGallery w:val="Page Numbers (Bottom of Page)"/>
        <w:docPartUnique/>
      </w:docPartObj>
    </w:sdtPr>
    <w:sdtContent>
      <w:p w14:paraId="74EDFCF0" w14:textId="4320AB8F" w:rsidR="005A78A7" w:rsidRDefault="005A78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24492C30" w14:textId="77777777" w:rsidR="005A78A7" w:rsidRDefault="005A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2A92" w14:textId="77777777" w:rsidR="000F728E" w:rsidRDefault="000F728E" w:rsidP="005A78A7">
      <w:pPr>
        <w:spacing w:after="0" w:line="240" w:lineRule="auto"/>
      </w:pPr>
      <w:r>
        <w:separator/>
      </w:r>
    </w:p>
  </w:footnote>
  <w:footnote w:type="continuationSeparator" w:id="0">
    <w:p w14:paraId="1D639E19" w14:textId="77777777" w:rsidR="000F728E" w:rsidRDefault="000F728E" w:rsidP="005A7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D"/>
    <w:rsid w:val="000428F6"/>
    <w:rsid w:val="000810CE"/>
    <w:rsid w:val="0009006B"/>
    <w:rsid w:val="000A30EC"/>
    <w:rsid w:val="000F728E"/>
    <w:rsid w:val="001023A1"/>
    <w:rsid w:val="00104E01"/>
    <w:rsid w:val="00111449"/>
    <w:rsid w:val="00111D6F"/>
    <w:rsid w:val="001413FE"/>
    <w:rsid w:val="0018477A"/>
    <w:rsid w:val="001B0A10"/>
    <w:rsid w:val="001B5B3D"/>
    <w:rsid w:val="00214856"/>
    <w:rsid w:val="002F66C6"/>
    <w:rsid w:val="00304E0C"/>
    <w:rsid w:val="0037417A"/>
    <w:rsid w:val="003867DE"/>
    <w:rsid w:val="003A44D7"/>
    <w:rsid w:val="003B183F"/>
    <w:rsid w:val="003E796C"/>
    <w:rsid w:val="00436F5B"/>
    <w:rsid w:val="004434ED"/>
    <w:rsid w:val="00480789"/>
    <w:rsid w:val="004A3013"/>
    <w:rsid w:val="004C5A6D"/>
    <w:rsid w:val="00524001"/>
    <w:rsid w:val="00527972"/>
    <w:rsid w:val="00586521"/>
    <w:rsid w:val="005A78A7"/>
    <w:rsid w:val="00624309"/>
    <w:rsid w:val="00643F97"/>
    <w:rsid w:val="00650CDF"/>
    <w:rsid w:val="006728FC"/>
    <w:rsid w:val="006854FC"/>
    <w:rsid w:val="006B4570"/>
    <w:rsid w:val="00707A88"/>
    <w:rsid w:val="007274D8"/>
    <w:rsid w:val="007504B2"/>
    <w:rsid w:val="00750B59"/>
    <w:rsid w:val="0075342A"/>
    <w:rsid w:val="007544FE"/>
    <w:rsid w:val="00771022"/>
    <w:rsid w:val="00784520"/>
    <w:rsid w:val="007C7964"/>
    <w:rsid w:val="007D2589"/>
    <w:rsid w:val="007F7D0D"/>
    <w:rsid w:val="0081368C"/>
    <w:rsid w:val="008371D1"/>
    <w:rsid w:val="00875425"/>
    <w:rsid w:val="008C5A20"/>
    <w:rsid w:val="008F08B4"/>
    <w:rsid w:val="009114ED"/>
    <w:rsid w:val="00923149"/>
    <w:rsid w:val="0093358D"/>
    <w:rsid w:val="00961871"/>
    <w:rsid w:val="0097469F"/>
    <w:rsid w:val="009A5B9A"/>
    <w:rsid w:val="00A259EA"/>
    <w:rsid w:val="00A41D08"/>
    <w:rsid w:val="00A452B6"/>
    <w:rsid w:val="00A63D0C"/>
    <w:rsid w:val="00A848D1"/>
    <w:rsid w:val="00A95B60"/>
    <w:rsid w:val="00AA0C6D"/>
    <w:rsid w:val="00AC343D"/>
    <w:rsid w:val="00AD2191"/>
    <w:rsid w:val="00AD2D65"/>
    <w:rsid w:val="00B10250"/>
    <w:rsid w:val="00B274A0"/>
    <w:rsid w:val="00B678E0"/>
    <w:rsid w:val="00BD44DD"/>
    <w:rsid w:val="00C0532B"/>
    <w:rsid w:val="00C120CE"/>
    <w:rsid w:val="00C2000E"/>
    <w:rsid w:val="00C94B2D"/>
    <w:rsid w:val="00D31E1E"/>
    <w:rsid w:val="00D94C8E"/>
    <w:rsid w:val="00DD790D"/>
    <w:rsid w:val="00DF3297"/>
    <w:rsid w:val="00E05A31"/>
    <w:rsid w:val="00E242FF"/>
    <w:rsid w:val="00E57838"/>
    <w:rsid w:val="00EA403D"/>
    <w:rsid w:val="00EA4A79"/>
    <w:rsid w:val="00F1179E"/>
    <w:rsid w:val="00F549AB"/>
    <w:rsid w:val="00FA5088"/>
    <w:rsid w:val="00FA6CCB"/>
    <w:rsid w:val="00FA6EB2"/>
    <w:rsid w:val="00F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A89"/>
  <w15:chartTrackingRefBased/>
  <w15:docId w15:val="{368D8E7C-E2CD-46B4-A684-EE43CC4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6D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F549AB"/>
    <w:rPr>
      <w:color w:val="0000FF"/>
      <w:u w:val="single"/>
    </w:rPr>
  </w:style>
  <w:style w:type="paragraph" w:customStyle="1" w:styleId="1tekst">
    <w:name w:val="_1tekst"/>
    <w:basedOn w:val="Normal"/>
    <w:rsid w:val="00C20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7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A7"/>
    <w:rPr>
      <w:rFonts w:ascii="Calibri" w:eastAsia="Times New Roma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2</cp:revision>
  <cp:lastPrinted>2024-12-27T20:48:00Z</cp:lastPrinted>
  <dcterms:created xsi:type="dcterms:W3CDTF">2025-12-29T06:52:00Z</dcterms:created>
  <dcterms:modified xsi:type="dcterms:W3CDTF">2025-12-29T06:52:00Z</dcterms:modified>
</cp:coreProperties>
</file>