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902E4" w14:textId="77777777" w:rsidR="00815BCE" w:rsidRPr="00815BCE" w:rsidRDefault="00815BCE" w:rsidP="00815BCE">
      <w:pPr>
        <w:tabs>
          <w:tab w:val="left" w:pos="7245"/>
        </w:tabs>
        <w:rPr>
          <w:b/>
          <w:bCs/>
          <w:szCs w:val="24"/>
          <w:lang w:val="sr"/>
        </w:rPr>
      </w:pPr>
      <w:r w:rsidRPr="00815BCE">
        <w:rPr>
          <w:noProof/>
          <w:szCs w:val="24"/>
          <w:lang w:val="sr"/>
        </w:rPr>
        <w:drawing>
          <wp:anchor distT="0" distB="0" distL="114300" distR="114300" simplePos="0" relativeHeight="251659264" behindDoc="0" locked="0" layoutInCell="1" hidden="0" allowOverlap="1" wp14:anchorId="30A05CC3" wp14:editId="131378C3">
            <wp:simplePos x="0" y="0"/>
            <wp:positionH relativeFrom="column">
              <wp:posOffset>116839</wp:posOffset>
            </wp:positionH>
            <wp:positionV relativeFrom="paragraph">
              <wp:posOffset>0</wp:posOffset>
            </wp:positionV>
            <wp:extent cx="335915" cy="504825"/>
            <wp:effectExtent l="0" t="0" r="0" b="0"/>
            <wp:wrapSquare wrapText="bothSides" distT="0" distB="0" distL="114300" distR="114300"/>
            <wp:docPr id="5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91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20C555" w14:textId="77777777" w:rsidR="00815BCE" w:rsidRPr="00815BCE" w:rsidRDefault="00815BCE" w:rsidP="00815BCE">
      <w:pPr>
        <w:tabs>
          <w:tab w:val="left" w:pos="7245"/>
        </w:tabs>
        <w:rPr>
          <w:b/>
          <w:bCs/>
          <w:szCs w:val="24"/>
          <w:lang w:val="sr"/>
        </w:rPr>
      </w:pPr>
    </w:p>
    <w:p w14:paraId="063F4C49" w14:textId="77777777" w:rsidR="00815BCE" w:rsidRPr="00815BCE" w:rsidRDefault="00815BCE" w:rsidP="00815BCE">
      <w:pPr>
        <w:tabs>
          <w:tab w:val="left" w:pos="7245"/>
        </w:tabs>
        <w:rPr>
          <w:b/>
          <w:bCs/>
          <w:szCs w:val="24"/>
          <w:lang w:val="sr"/>
        </w:rPr>
      </w:pPr>
    </w:p>
    <w:p w14:paraId="455E5068" w14:textId="77777777" w:rsidR="00815BCE" w:rsidRPr="00815BCE" w:rsidRDefault="00815BCE" w:rsidP="00815BCE">
      <w:pPr>
        <w:tabs>
          <w:tab w:val="left" w:pos="7245"/>
        </w:tabs>
        <w:rPr>
          <w:b/>
          <w:bCs/>
          <w:sz w:val="22"/>
          <w:szCs w:val="22"/>
          <w:lang w:val="sr"/>
        </w:rPr>
      </w:pPr>
      <w:r w:rsidRPr="00815BCE">
        <w:rPr>
          <w:b/>
          <w:bCs/>
          <w:sz w:val="22"/>
          <w:szCs w:val="22"/>
          <w:lang w:val="sr"/>
        </w:rPr>
        <w:t>РЕПУБЛИКА СРБИЈА</w:t>
      </w:r>
      <w:r w:rsidRPr="00815BCE">
        <w:rPr>
          <w:b/>
          <w:bCs/>
          <w:sz w:val="22"/>
          <w:szCs w:val="22"/>
          <w:lang w:val="sr"/>
        </w:rPr>
        <w:tab/>
      </w:r>
    </w:p>
    <w:p w14:paraId="4E3F6EFC" w14:textId="77777777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815BCE">
        <w:rPr>
          <w:b/>
          <w:bCs/>
          <w:color w:val="000000"/>
          <w:sz w:val="22"/>
          <w:szCs w:val="22"/>
          <w:lang w:val="sr"/>
        </w:rPr>
        <w:t>ОПШТИНА ЛАПОВО</w:t>
      </w:r>
    </w:p>
    <w:p w14:paraId="7291A524" w14:textId="77777777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815BCE">
        <w:rPr>
          <w:b/>
          <w:bCs/>
          <w:color w:val="000000"/>
          <w:sz w:val="22"/>
          <w:szCs w:val="22"/>
          <w:lang w:val="sr"/>
        </w:rPr>
        <w:t>СКУПШТИНА ОПШТИНЕ</w:t>
      </w:r>
    </w:p>
    <w:p w14:paraId="58794FFC" w14:textId="77DD2BB2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815BCE">
        <w:rPr>
          <w:b/>
          <w:bCs/>
          <w:color w:val="000000"/>
          <w:szCs w:val="24"/>
          <w:lang w:val="sr"/>
        </w:rPr>
        <w:t>Број: 004023614 2026 08233 001 000 060 107</w:t>
      </w:r>
      <w:r w:rsidRPr="00815BCE">
        <w:rPr>
          <w:b/>
          <w:bCs/>
          <w:color w:val="000000"/>
          <w:szCs w:val="24"/>
          <w:lang w:val="sr-Cyrl-RS"/>
        </w:rPr>
        <w:t xml:space="preserve"> 04 00</w:t>
      </w:r>
      <w:r>
        <w:rPr>
          <w:b/>
          <w:bCs/>
          <w:color w:val="000000"/>
          <w:szCs w:val="24"/>
          <w:lang w:val="sr-Cyrl-RS"/>
        </w:rPr>
        <w:t>7</w:t>
      </w:r>
    </w:p>
    <w:p w14:paraId="40FE64C4" w14:textId="77777777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815BCE">
        <w:rPr>
          <w:b/>
          <w:bCs/>
          <w:color w:val="000000"/>
          <w:szCs w:val="24"/>
          <w:lang w:val="sr"/>
        </w:rPr>
        <w:t xml:space="preserve">Датум: </w:t>
      </w:r>
      <w:r w:rsidRPr="00815BCE">
        <w:rPr>
          <w:b/>
          <w:bCs/>
          <w:color w:val="000000"/>
          <w:szCs w:val="24"/>
          <w:lang w:val="sr-Cyrl-RS"/>
        </w:rPr>
        <w:t>08. септембар 2026. године</w:t>
      </w:r>
    </w:p>
    <w:p w14:paraId="7A6C9475" w14:textId="77777777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815BCE">
        <w:rPr>
          <w:b/>
          <w:bCs/>
          <w:color w:val="000000"/>
          <w:sz w:val="22"/>
          <w:szCs w:val="22"/>
          <w:lang w:val="sr"/>
        </w:rPr>
        <w:t>ЛАПОВО</w:t>
      </w:r>
    </w:p>
    <w:p w14:paraId="328843DE" w14:textId="77777777" w:rsidR="00815BCE" w:rsidRPr="00815BCE" w:rsidRDefault="00815BCE" w:rsidP="00815BC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815BCE">
        <w:rPr>
          <w:b/>
          <w:bCs/>
          <w:color w:val="000000"/>
          <w:sz w:val="22"/>
          <w:szCs w:val="22"/>
          <w:lang w:val="sr"/>
        </w:rPr>
        <w:t>Његошева број 18</w:t>
      </w:r>
    </w:p>
    <w:p w14:paraId="39E5CA15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F865362" w14:textId="7DCEBB9E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На основу члана 13. став 2. и члана 203. Закона о здравственој заштити („Службени гласник Републике Србије“, број 25/19 и 29/25), члана 40. Статута општине Лапово („Службени гласник општине Лапово“, број 13/25) и члана 3. Одлуке о начину одређивања мртвозорника и утврђивању времена и узрока смрти лица умрлих изван здравствене установе („Службени гласник општине Лапово“, број 3/26), Скупштина општине Лапово, на седници одржаној дана </w:t>
      </w:r>
      <w:r w:rsidR="00815BCE">
        <w:rPr>
          <w:rFonts w:eastAsia="Calibri"/>
          <w:bCs/>
          <w:color w:val="000000"/>
          <w:szCs w:val="24"/>
          <w:lang w:val="sr-Cyrl-RS" w:eastAsia="x-none"/>
        </w:rPr>
        <w:t>08. септембра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2026. године, донела је</w:t>
      </w:r>
    </w:p>
    <w:p w14:paraId="1F39A295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011EE8A7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19CFFCD4" w14:textId="77777777" w:rsidR="00860343" w:rsidRPr="00860343" w:rsidRDefault="00860343" w:rsidP="00860343">
      <w:pPr>
        <w:jc w:val="center"/>
        <w:rPr>
          <w:rFonts w:eastAsia="Calibri"/>
          <w:b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>РЕШЕЊЕ</w:t>
      </w:r>
    </w:p>
    <w:p w14:paraId="5B23004C" w14:textId="77777777" w:rsidR="00860343" w:rsidRPr="00860343" w:rsidRDefault="00860343" w:rsidP="00860343">
      <w:pPr>
        <w:jc w:val="center"/>
        <w:rPr>
          <w:rFonts w:eastAsia="Calibri"/>
          <w:b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>О ОДРЕЂИВАЊУ ДОКТОРА МЕДИЦИНЕ ЗА СТРУЧНО УТВРЂИВАЊЕ ВРЕМЕНА И УЗРОКА СМРТИ ЛИЦА УМРЛИХ ИЗВАН ЗДРАВСТВЕНЕ УСТАНОВЕ НА ТЕРИТОРИЈИ ОПШТИНЕ ЛАПОВО</w:t>
      </w:r>
    </w:p>
    <w:p w14:paraId="68CF3A30" w14:textId="77777777" w:rsidR="00860343" w:rsidRPr="00860343" w:rsidRDefault="00860343" w:rsidP="00860343">
      <w:pPr>
        <w:jc w:val="center"/>
        <w:rPr>
          <w:rFonts w:eastAsia="Calibri"/>
          <w:b/>
          <w:color w:val="000000"/>
          <w:szCs w:val="24"/>
          <w:lang w:val="sr-Cyrl-RS" w:eastAsia="x-none"/>
        </w:rPr>
      </w:pPr>
    </w:p>
    <w:p w14:paraId="70F82C09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BBE44FC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 xml:space="preserve">I 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 За доктора медицине за стручно утврђивање времена и узрока смрти лица умрлих изван здравствене установе на територији општине Лапово, одређује се:</w:t>
      </w:r>
    </w:p>
    <w:p w14:paraId="4D697128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126DDE0" w14:textId="59B8AA4A" w:rsidR="00860343" w:rsidRPr="003937E7" w:rsidRDefault="00860343" w:rsidP="003937E7">
      <w:pPr>
        <w:pStyle w:val="ListParagraph"/>
        <w:numPr>
          <w:ilvl w:val="0"/>
          <w:numId w:val="4"/>
        </w:numPr>
        <w:spacing w:after="160" w:line="278" w:lineRule="auto"/>
        <w:rPr>
          <w:szCs w:val="24"/>
          <w:lang w:val="sr-Cyrl-RS"/>
        </w:rPr>
      </w:pPr>
      <w:r w:rsidRPr="003937E7">
        <w:rPr>
          <w:szCs w:val="24"/>
          <w:lang w:val="sr-Cyrl-RS"/>
        </w:rPr>
        <w:t xml:space="preserve">др Ана </w:t>
      </w:r>
      <w:proofErr w:type="spellStart"/>
      <w:r w:rsidRPr="003937E7">
        <w:rPr>
          <w:szCs w:val="24"/>
          <w:lang w:val="sr-Cyrl-RS"/>
        </w:rPr>
        <w:t>Јончић</w:t>
      </w:r>
      <w:proofErr w:type="spellEnd"/>
      <w:r w:rsidRPr="003937E7">
        <w:rPr>
          <w:szCs w:val="24"/>
          <w:lang w:val="sr-Cyrl-RS"/>
        </w:rPr>
        <w:t>, доктор медицине.</w:t>
      </w:r>
    </w:p>
    <w:p w14:paraId="2B1ACC1E" w14:textId="77777777" w:rsidR="00860343" w:rsidRPr="00860343" w:rsidRDefault="00860343" w:rsidP="00860343">
      <w:pPr>
        <w:rPr>
          <w:szCs w:val="24"/>
          <w:lang w:val="sr-Cyrl-RS"/>
        </w:rPr>
      </w:pPr>
    </w:p>
    <w:p w14:paraId="3E156A66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>II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ab/>
        <w:t xml:space="preserve">Др Ана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Јончић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обављаће послове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мртвозорства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на територији општине Лапово почев од 21. септембра 2026. године, до истека периода на који су одређени доктори медицине Решењем Скупштине општине Лапово о одређивању доктора медицине за стручно утврђивање времена и узрока смрти лица умрлих изван здравствене установе на територији општине Лапово („Службени гласник општине Лапово“, број 6/2026).</w:t>
      </w:r>
    </w:p>
    <w:p w14:paraId="569F9A2E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43EAA95B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 xml:space="preserve">III  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Др Ана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Јончић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ће обављати послове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мртвозорства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у складу са Законом о здравственој заштити, Одлуком о начину одређивања мртвозорника и утврђивању времена и узрока смрти лица умрлих изван здравствене установе и другим важећим прописима.</w:t>
      </w:r>
    </w:p>
    <w:p w14:paraId="1C6FEF50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0D3C8F15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749C2E3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>IV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 Ово решење објавити у „Службеном гласнику општине Лапово“.</w:t>
      </w:r>
    </w:p>
    <w:p w14:paraId="13C66964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DC5DC86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AA9C72F" w14:textId="77777777" w:rsidR="00860343" w:rsidRPr="00860343" w:rsidRDefault="00860343" w:rsidP="00860343">
      <w:pPr>
        <w:ind w:firstLine="36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0E4B535C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AC99881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22EC93E3" w14:textId="77777777" w:rsidR="00860343" w:rsidRPr="00860343" w:rsidRDefault="00860343" w:rsidP="00860343">
      <w:pPr>
        <w:jc w:val="center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>О б р а з л о ж е њ е</w:t>
      </w:r>
    </w:p>
    <w:p w14:paraId="68F22B3A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2D714004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Правни основ за доношење Решења о одређивању доктора медицине за стручно утврђивање времена и узрока смрти лица умрлих изван здравствене установе на територији општине Лапово садржан је у члану 13. став 2. и члану 203. Закона о здравственој заштити („Службени гласник Републике Србије“, број 25/19 и 29/25), којима је прописано да јединица локалне самоуправе обезбеђује рад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мртвозорске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службе на својој територији и да надлежни орган јединице локалне самоуправе одређује докторе медицине за стручно утврђивање времена и узрока смрти лица умрлих изван здравствене установе и издавање потврде о смрти, док је тачком 64. Упутства о вођењу матичних књига и обрасцима матичних књига („Службени гласник РС“, број 93/2018, 24/2022 и 88/2023) прописано да, ако је лице умрло ван здравствене установе, уз пријаву се прилаже потврда о смрти коју издаје лекар кога је одредила скупштина општине за утврђивање времена и узрока смрти и издавање потврде о смрти.</w:t>
      </w:r>
    </w:p>
    <w:p w14:paraId="6CB19B2A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49A7F8F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>Правни основ садржан је и у члану 40. Статута општине Лапово („Службени гласник општине Лапово“, број 13/25), као и члану 3. Одлуке о начину одређивања мртвозорника и утврђивању времена и узрока смрти лица умрлих изван здравствене установе („Службени гласник општине Лапово“, број 3/26), којим је прописано да Скупштина општине одређује мртвозорнике на предлог Општинског већа, након спроведеног јавног конкурса.</w:t>
      </w:r>
    </w:p>
    <w:p w14:paraId="661C80F7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E8C72D9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>Општинско веће општине Лапово расписало је Јавни конкурс за одређивање доктора медицине за стручно утврђивање времена и узрока смрти лица умрлих изван здравствене установе на територији општине Лапово, у складу са Одлуком о начину одређивања мртвозорника и утврђивању времена и узрока смрти лица умрлих изван здравствене установе и образовало Комисију</w:t>
      </w:r>
      <w:r w:rsidRPr="00860343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 xml:space="preserve"> 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за спровођење Јавног конкурса за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одређивањe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мртвозорника. </w:t>
      </w:r>
    </w:p>
    <w:p w14:paraId="1D1ED6FC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432A479B" w14:textId="77777777" w:rsid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Имајући у виду да се на Јавни конкурс није пријавио ниједан кандидат, Општинско веће је предложило др Ану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Јончић</w:t>
      </w:r>
      <w:proofErr w:type="spellEnd"/>
      <w:r w:rsidRPr="00860343">
        <w:rPr>
          <w:rFonts w:eastAsia="Calibri"/>
          <w:bCs/>
          <w:color w:val="000000"/>
          <w:szCs w:val="24"/>
          <w:lang w:val="sr-Cyrl-RS" w:eastAsia="x-none"/>
        </w:rPr>
        <w:t>, у складу са чланом 3. став 7. Одлуке којим је прописано да уколико се на јавни конкурс не пријави минимум 3 кандидата који испуњавају услове, Скупштина може одредити мртвозорника и без спроведеног јавног конкурса, на предлог Општинског већа.</w:t>
      </w:r>
    </w:p>
    <w:p w14:paraId="381E311C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bookmarkStart w:id="0" w:name="_Hlk239332080"/>
    </w:p>
    <w:p w14:paraId="4809D8C7" w14:textId="4D4E86E9" w:rsid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ab/>
        <w:t xml:space="preserve">Др Бојана Којић и др </w:t>
      </w:r>
      <w:proofErr w:type="spellStart"/>
      <w:r>
        <w:rPr>
          <w:rFonts w:eastAsia="Calibri"/>
          <w:bCs/>
          <w:color w:val="000000"/>
          <w:szCs w:val="24"/>
          <w:lang w:val="sr-Cyrl-RS" w:eastAsia="x-none"/>
        </w:rPr>
        <w:t>Мирела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 xml:space="preserve"> </w:t>
      </w:r>
      <w:proofErr w:type="spellStart"/>
      <w:r>
        <w:rPr>
          <w:rFonts w:eastAsia="Calibri"/>
          <w:bCs/>
          <w:color w:val="000000"/>
          <w:szCs w:val="24"/>
          <w:lang w:val="sr-Cyrl-RS" w:eastAsia="x-none"/>
        </w:rPr>
        <w:t>Ћибић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 xml:space="preserve"> Златковић, одређене 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>Решењем Скупштине општине Лапово о одређивању доктора медицине за стручно утврђивање времена и узрока смрти лица умрлих изван здравствене установе на територији општине Лапово („Службени гласник општине Лапово“, број 6/2026)</w:t>
      </w:r>
      <w:r>
        <w:rPr>
          <w:rFonts w:eastAsia="Calibri"/>
          <w:bCs/>
          <w:color w:val="000000"/>
          <w:szCs w:val="24"/>
          <w:lang w:val="sr-Cyrl-RS" w:eastAsia="x-none"/>
        </w:rPr>
        <w:t xml:space="preserve"> настављају са обављањем послова </w:t>
      </w:r>
      <w:proofErr w:type="spellStart"/>
      <w:r>
        <w:rPr>
          <w:rFonts w:eastAsia="Calibri"/>
          <w:bCs/>
          <w:color w:val="000000"/>
          <w:szCs w:val="24"/>
          <w:lang w:val="sr-Cyrl-RS" w:eastAsia="x-none"/>
        </w:rPr>
        <w:t>мртвозорства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 xml:space="preserve"> у складу са закљученим уговорима 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о уређивању међусобних права и обавеза </w:t>
      </w:r>
      <w:r>
        <w:rPr>
          <w:rFonts w:eastAsia="Calibri"/>
          <w:bCs/>
          <w:color w:val="000000"/>
          <w:szCs w:val="24"/>
          <w:lang w:val="sr-Cyrl-RS" w:eastAsia="x-none"/>
        </w:rPr>
        <w:t>у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обављању послова </w:t>
      </w:r>
      <w:proofErr w:type="spellStart"/>
      <w:r w:rsidRPr="00860343">
        <w:rPr>
          <w:rFonts w:eastAsia="Calibri"/>
          <w:bCs/>
          <w:color w:val="000000"/>
          <w:szCs w:val="24"/>
          <w:lang w:val="sr-Cyrl-RS" w:eastAsia="x-none"/>
        </w:rPr>
        <w:t>мртвозорства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>.</w:t>
      </w:r>
    </w:p>
    <w:p w14:paraId="341923E7" w14:textId="77777777" w:rsidR="00860343" w:rsidRPr="00860343" w:rsidRDefault="00860343" w:rsidP="00860343">
      <w:pPr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CCE3178" w14:textId="03856A63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На основу свега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 xml:space="preserve"> наведено</w:t>
      </w:r>
      <w:r>
        <w:rPr>
          <w:rFonts w:eastAsia="Calibri"/>
          <w:bCs/>
          <w:color w:val="000000"/>
          <w:szCs w:val="24"/>
          <w:lang w:val="sr-Cyrl-RS" w:eastAsia="x-none"/>
        </w:rPr>
        <w:t>г</w:t>
      </w:r>
      <w:r w:rsidRPr="00860343">
        <w:rPr>
          <w:rFonts w:eastAsia="Calibri"/>
          <w:bCs/>
          <w:color w:val="000000"/>
          <w:szCs w:val="24"/>
          <w:lang w:val="sr-Cyrl-RS" w:eastAsia="x-none"/>
        </w:rPr>
        <w:t>, донето је решење као у диспозитиву.</w:t>
      </w:r>
    </w:p>
    <w:bookmarkEnd w:id="0"/>
    <w:p w14:paraId="10AFA61C" w14:textId="77777777" w:rsidR="00860343" w:rsidRPr="00860343" w:rsidRDefault="00860343" w:rsidP="00860343">
      <w:pPr>
        <w:ind w:firstLine="720"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D84445B" w14:textId="77777777" w:rsidR="00860343" w:rsidRPr="00860343" w:rsidRDefault="00860343" w:rsidP="00860343">
      <w:pPr>
        <w:ind w:left="5760" w:firstLine="720"/>
        <w:jc w:val="center"/>
        <w:rPr>
          <w:rFonts w:eastAsia="Calibri"/>
          <w:b/>
          <w:color w:val="000000"/>
          <w:szCs w:val="24"/>
          <w:lang w:val="sr-Cyrl-RS" w:eastAsia="x-none"/>
        </w:rPr>
      </w:pPr>
      <w:r w:rsidRPr="00860343">
        <w:rPr>
          <w:rFonts w:eastAsia="Calibri"/>
          <w:b/>
          <w:color w:val="000000"/>
          <w:szCs w:val="24"/>
          <w:lang w:val="sr-Cyrl-RS" w:eastAsia="x-none"/>
        </w:rPr>
        <w:t>ПРЕДСЕДНИЦА</w:t>
      </w:r>
    </w:p>
    <w:p w14:paraId="607ED824" w14:textId="438318F4" w:rsidR="00A2175D" w:rsidRPr="007B5C98" w:rsidRDefault="00860343" w:rsidP="00860343">
      <w:pPr>
        <w:ind w:left="5760" w:firstLine="720"/>
        <w:jc w:val="center"/>
        <w:rPr>
          <w:szCs w:val="24"/>
          <w:lang w:val="sr-Cyrl-RS"/>
        </w:rPr>
      </w:pPr>
      <w:proofErr w:type="spellStart"/>
      <w:r w:rsidRPr="00860343">
        <w:rPr>
          <w:rFonts w:eastAsia="Calibri"/>
          <w:b/>
          <w:color w:val="000000"/>
          <w:szCs w:val="24"/>
          <w:lang w:val="sr-Cyrl-RS" w:eastAsia="x-none"/>
        </w:rPr>
        <w:t>Мирела</w:t>
      </w:r>
      <w:proofErr w:type="spellEnd"/>
      <w:r w:rsidRPr="00860343">
        <w:rPr>
          <w:rFonts w:eastAsia="Calibri"/>
          <w:b/>
          <w:color w:val="000000"/>
          <w:szCs w:val="24"/>
          <w:lang w:val="sr-Cyrl-RS" w:eastAsia="x-none"/>
        </w:rPr>
        <w:t xml:space="preserve"> Раденковић</w:t>
      </w:r>
    </w:p>
    <w:sectPr w:rsidR="00A2175D" w:rsidRPr="007B5C98" w:rsidSect="0086034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A7EB" w14:textId="77777777" w:rsidR="00695300" w:rsidRDefault="00695300">
      <w:r>
        <w:separator/>
      </w:r>
    </w:p>
  </w:endnote>
  <w:endnote w:type="continuationSeparator" w:id="0">
    <w:p w14:paraId="07AC301F" w14:textId="77777777" w:rsidR="00695300" w:rsidRDefault="0069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5106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5DE82" w14:textId="77777777" w:rsidR="00440BA3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95F5D2" w14:textId="77777777" w:rsidR="00440BA3" w:rsidRDefault="00440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E4280" w14:textId="77777777" w:rsidR="00695300" w:rsidRDefault="00695300">
      <w:r>
        <w:separator/>
      </w:r>
    </w:p>
  </w:footnote>
  <w:footnote w:type="continuationSeparator" w:id="0">
    <w:p w14:paraId="16F3AD44" w14:textId="77777777" w:rsidR="00695300" w:rsidRDefault="00695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5B90"/>
    <w:multiLevelType w:val="multilevel"/>
    <w:tmpl w:val="E6A2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E73E7"/>
    <w:multiLevelType w:val="multilevel"/>
    <w:tmpl w:val="45CC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2C5550"/>
    <w:multiLevelType w:val="multilevel"/>
    <w:tmpl w:val="4CAC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51858"/>
    <w:multiLevelType w:val="hybridMultilevel"/>
    <w:tmpl w:val="097C51CA"/>
    <w:lvl w:ilvl="0" w:tplc="C944CF3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2040677">
    <w:abstractNumId w:val="2"/>
  </w:num>
  <w:num w:numId="2" w16cid:durableId="1893536965">
    <w:abstractNumId w:val="0"/>
  </w:num>
  <w:num w:numId="3" w16cid:durableId="813302770">
    <w:abstractNumId w:val="1"/>
  </w:num>
  <w:num w:numId="4" w16cid:durableId="1852835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89"/>
    <w:rsid w:val="00001ACF"/>
    <w:rsid w:val="0000742F"/>
    <w:rsid w:val="00016088"/>
    <w:rsid w:val="000405DB"/>
    <w:rsid w:val="00042990"/>
    <w:rsid w:val="00043223"/>
    <w:rsid w:val="000810CE"/>
    <w:rsid w:val="0008624B"/>
    <w:rsid w:val="0009006B"/>
    <w:rsid w:val="000A30EC"/>
    <w:rsid w:val="000D29FD"/>
    <w:rsid w:val="000F1843"/>
    <w:rsid w:val="0010268D"/>
    <w:rsid w:val="00104E01"/>
    <w:rsid w:val="00110A77"/>
    <w:rsid w:val="0011189A"/>
    <w:rsid w:val="00111D6F"/>
    <w:rsid w:val="001207FA"/>
    <w:rsid w:val="001309BA"/>
    <w:rsid w:val="00142305"/>
    <w:rsid w:val="00157B5C"/>
    <w:rsid w:val="00160EB8"/>
    <w:rsid w:val="00162506"/>
    <w:rsid w:val="001677C2"/>
    <w:rsid w:val="00171B6B"/>
    <w:rsid w:val="0018477A"/>
    <w:rsid w:val="00197D00"/>
    <w:rsid w:val="001A15DE"/>
    <w:rsid w:val="001E280A"/>
    <w:rsid w:val="001F6176"/>
    <w:rsid w:val="00204704"/>
    <w:rsid w:val="00212C8C"/>
    <w:rsid w:val="00214856"/>
    <w:rsid w:val="00236B1F"/>
    <w:rsid w:val="0025083F"/>
    <w:rsid w:val="00256864"/>
    <w:rsid w:val="00262CCC"/>
    <w:rsid w:val="002A684B"/>
    <w:rsid w:val="002E765C"/>
    <w:rsid w:val="002F670C"/>
    <w:rsid w:val="00304E0C"/>
    <w:rsid w:val="003107A0"/>
    <w:rsid w:val="00323F0F"/>
    <w:rsid w:val="0033673E"/>
    <w:rsid w:val="003867DE"/>
    <w:rsid w:val="003868B7"/>
    <w:rsid w:val="003937E7"/>
    <w:rsid w:val="003D5FEC"/>
    <w:rsid w:val="003E1CDF"/>
    <w:rsid w:val="003E796C"/>
    <w:rsid w:val="00407194"/>
    <w:rsid w:val="00415BE5"/>
    <w:rsid w:val="004358AA"/>
    <w:rsid w:val="00436F5B"/>
    <w:rsid w:val="00440BA3"/>
    <w:rsid w:val="004434ED"/>
    <w:rsid w:val="004718D0"/>
    <w:rsid w:val="004857FB"/>
    <w:rsid w:val="004904BA"/>
    <w:rsid w:val="004A3013"/>
    <w:rsid w:val="004C5A6D"/>
    <w:rsid w:val="004E6FA4"/>
    <w:rsid w:val="004F57E6"/>
    <w:rsid w:val="00524001"/>
    <w:rsid w:val="00530D51"/>
    <w:rsid w:val="005318DF"/>
    <w:rsid w:val="00557346"/>
    <w:rsid w:val="00562E2A"/>
    <w:rsid w:val="00586521"/>
    <w:rsid w:val="005A01CF"/>
    <w:rsid w:val="005B258A"/>
    <w:rsid w:val="005E4CC0"/>
    <w:rsid w:val="00603543"/>
    <w:rsid w:val="00610BCC"/>
    <w:rsid w:val="0062534F"/>
    <w:rsid w:val="00655F9A"/>
    <w:rsid w:val="00695300"/>
    <w:rsid w:val="006A2CA6"/>
    <w:rsid w:val="006B0C89"/>
    <w:rsid w:val="006B74D1"/>
    <w:rsid w:val="006C0123"/>
    <w:rsid w:val="006C43F2"/>
    <w:rsid w:val="006C5AC1"/>
    <w:rsid w:val="006C5B09"/>
    <w:rsid w:val="00705A4D"/>
    <w:rsid w:val="007160FB"/>
    <w:rsid w:val="007274D8"/>
    <w:rsid w:val="007504B2"/>
    <w:rsid w:val="00750B59"/>
    <w:rsid w:val="007544FE"/>
    <w:rsid w:val="007711A6"/>
    <w:rsid w:val="007B5C98"/>
    <w:rsid w:val="007B5F2F"/>
    <w:rsid w:val="007C7390"/>
    <w:rsid w:val="007D2589"/>
    <w:rsid w:val="007D7060"/>
    <w:rsid w:val="007D7195"/>
    <w:rsid w:val="007E1790"/>
    <w:rsid w:val="007E2532"/>
    <w:rsid w:val="007F3F15"/>
    <w:rsid w:val="007F6069"/>
    <w:rsid w:val="0081368C"/>
    <w:rsid w:val="00815BCE"/>
    <w:rsid w:val="00823171"/>
    <w:rsid w:val="00832E41"/>
    <w:rsid w:val="008371D1"/>
    <w:rsid w:val="00847CD6"/>
    <w:rsid w:val="00850956"/>
    <w:rsid w:val="0085096C"/>
    <w:rsid w:val="00860343"/>
    <w:rsid w:val="00880605"/>
    <w:rsid w:val="008831A1"/>
    <w:rsid w:val="008A4C65"/>
    <w:rsid w:val="008B412A"/>
    <w:rsid w:val="008C08C3"/>
    <w:rsid w:val="008C4D4A"/>
    <w:rsid w:val="008D32AF"/>
    <w:rsid w:val="008E7451"/>
    <w:rsid w:val="00904B65"/>
    <w:rsid w:val="009070A3"/>
    <w:rsid w:val="009114ED"/>
    <w:rsid w:val="0093358D"/>
    <w:rsid w:val="00944DD0"/>
    <w:rsid w:val="00961871"/>
    <w:rsid w:val="00967E97"/>
    <w:rsid w:val="009860F9"/>
    <w:rsid w:val="009A45F1"/>
    <w:rsid w:val="009A5B9A"/>
    <w:rsid w:val="009C11F7"/>
    <w:rsid w:val="009E5DB9"/>
    <w:rsid w:val="009F1C7B"/>
    <w:rsid w:val="009F3F12"/>
    <w:rsid w:val="00A02994"/>
    <w:rsid w:val="00A13B64"/>
    <w:rsid w:val="00A2175D"/>
    <w:rsid w:val="00A41D08"/>
    <w:rsid w:val="00A452B6"/>
    <w:rsid w:val="00A61493"/>
    <w:rsid w:val="00A6427E"/>
    <w:rsid w:val="00A75D14"/>
    <w:rsid w:val="00AC3950"/>
    <w:rsid w:val="00AC67E0"/>
    <w:rsid w:val="00B1070B"/>
    <w:rsid w:val="00B157B7"/>
    <w:rsid w:val="00B16BB6"/>
    <w:rsid w:val="00B274A0"/>
    <w:rsid w:val="00B34953"/>
    <w:rsid w:val="00B67CA5"/>
    <w:rsid w:val="00BB42B0"/>
    <w:rsid w:val="00BC778A"/>
    <w:rsid w:val="00BF2CDE"/>
    <w:rsid w:val="00C02D67"/>
    <w:rsid w:val="00C0532B"/>
    <w:rsid w:val="00C069EE"/>
    <w:rsid w:val="00C120CE"/>
    <w:rsid w:val="00C31DCD"/>
    <w:rsid w:val="00C35B6B"/>
    <w:rsid w:val="00C431CB"/>
    <w:rsid w:val="00C537FC"/>
    <w:rsid w:val="00C73DB2"/>
    <w:rsid w:val="00C940F9"/>
    <w:rsid w:val="00CB46EF"/>
    <w:rsid w:val="00CC6550"/>
    <w:rsid w:val="00D07141"/>
    <w:rsid w:val="00D2133F"/>
    <w:rsid w:val="00D35121"/>
    <w:rsid w:val="00D616E9"/>
    <w:rsid w:val="00D84239"/>
    <w:rsid w:val="00D87031"/>
    <w:rsid w:val="00DB4142"/>
    <w:rsid w:val="00DB782A"/>
    <w:rsid w:val="00DD790D"/>
    <w:rsid w:val="00DE17C0"/>
    <w:rsid w:val="00DF0449"/>
    <w:rsid w:val="00E11ED4"/>
    <w:rsid w:val="00E243A5"/>
    <w:rsid w:val="00E362C0"/>
    <w:rsid w:val="00E57838"/>
    <w:rsid w:val="00E60F01"/>
    <w:rsid w:val="00E6617F"/>
    <w:rsid w:val="00E672CB"/>
    <w:rsid w:val="00E819BD"/>
    <w:rsid w:val="00E83FB0"/>
    <w:rsid w:val="00E90B0A"/>
    <w:rsid w:val="00EA4A79"/>
    <w:rsid w:val="00ED1FC0"/>
    <w:rsid w:val="00F0037B"/>
    <w:rsid w:val="00F00601"/>
    <w:rsid w:val="00F077A6"/>
    <w:rsid w:val="00F13CB4"/>
    <w:rsid w:val="00F16781"/>
    <w:rsid w:val="00F47445"/>
    <w:rsid w:val="00F5198C"/>
    <w:rsid w:val="00F67DB3"/>
    <w:rsid w:val="00F841E1"/>
    <w:rsid w:val="00FA42E1"/>
    <w:rsid w:val="00FA5088"/>
    <w:rsid w:val="00FA732F"/>
    <w:rsid w:val="00FB338A"/>
    <w:rsid w:val="00FC27B1"/>
    <w:rsid w:val="00FC6B2C"/>
    <w:rsid w:val="00FD2C54"/>
    <w:rsid w:val="00FD661F"/>
    <w:rsid w:val="00FE1AF6"/>
    <w:rsid w:val="00FE2B31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732F"/>
  <w15:chartTrackingRefBased/>
  <w15:docId w15:val="{555F2D14-FBBE-4367-98C4-CD6221C3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C89"/>
    <w:rPr>
      <w:rFonts w:eastAsia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40719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A217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175D"/>
    <w:rPr>
      <w:rFonts w:eastAsia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93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Links>
    <vt:vector size="18" baseType="variant"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2026-07-20T09:30:00Z</cp:lastPrinted>
  <dcterms:created xsi:type="dcterms:W3CDTF">2026-09-07T12:52:00Z</dcterms:created>
  <dcterms:modified xsi:type="dcterms:W3CDTF">2026-09-07T12:52:00Z</dcterms:modified>
</cp:coreProperties>
</file>